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E2" w:rsidRPr="00614206" w:rsidRDefault="00EB763C" w:rsidP="00614206">
      <w:pPr>
        <w:widowControl w:val="0"/>
        <w:autoSpaceDE w:val="0"/>
        <w:autoSpaceDN w:val="0"/>
        <w:spacing w:after="0" w:line="240" w:lineRule="auto"/>
        <w:ind w:left="5954" w:firstLine="567"/>
        <w:rPr>
          <w:rFonts w:ascii="Times New Roman" w:eastAsia="Times New Roman" w:hAnsi="Times New Roman" w:cs="Times New Roman"/>
          <w:sz w:val="28"/>
          <w:szCs w:val="24"/>
          <w:lang w:val="kk-KZ" w:eastAsia="ru-RU" w:bidi="ru-RU"/>
        </w:rPr>
      </w:pPr>
      <w:r w:rsidRPr="00614206">
        <w:rPr>
          <w:rFonts w:ascii="Times New Roman" w:eastAsia="Times New Roman" w:hAnsi="Times New Roman" w:cs="Times New Roman"/>
          <w:sz w:val="28"/>
          <w:szCs w:val="24"/>
          <w:lang w:eastAsia="ru-RU" w:bidi="ru-RU"/>
        </w:rPr>
        <w:t>Утверждена</w:t>
      </w:r>
    </w:p>
    <w:p w:rsidR="00EB763C" w:rsidRPr="00614206" w:rsidRDefault="00EB763C" w:rsidP="00614206">
      <w:pPr>
        <w:widowControl w:val="0"/>
        <w:autoSpaceDE w:val="0"/>
        <w:autoSpaceDN w:val="0"/>
        <w:spacing w:after="0" w:line="240" w:lineRule="auto"/>
        <w:ind w:left="5954"/>
        <w:rPr>
          <w:rFonts w:ascii="Times New Roman" w:eastAsia="Times New Roman" w:hAnsi="Times New Roman" w:cs="Times New Roman"/>
          <w:sz w:val="28"/>
          <w:szCs w:val="24"/>
          <w:lang w:eastAsia="ru-RU" w:bidi="ru-RU"/>
        </w:rPr>
      </w:pPr>
      <w:r w:rsidRPr="00614206">
        <w:rPr>
          <w:rFonts w:ascii="Times New Roman" w:eastAsia="Times New Roman" w:hAnsi="Times New Roman" w:cs="Times New Roman"/>
          <w:sz w:val="28"/>
          <w:szCs w:val="24"/>
          <w:lang w:eastAsia="ru-RU" w:bidi="ru-RU"/>
        </w:rPr>
        <w:t>Отраслевой комиссией</w:t>
      </w:r>
    </w:p>
    <w:p w:rsidR="009A1F42" w:rsidRPr="00614206" w:rsidRDefault="00EB763C" w:rsidP="00614206">
      <w:pPr>
        <w:widowControl w:val="0"/>
        <w:autoSpaceDE w:val="0"/>
        <w:autoSpaceDN w:val="0"/>
        <w:spacing w:after="0" w:line="240" w:lineRule="auto"/>
        <w:ind w:left="5954"/>
        <w:rPr>
          <w:rFonts w:ascii="Times New Roman" w:eastAsia="Times New Roman" w:hAnsi="Times New Roman" w:cs="Times New Roman"/>
          <w:sz w:val="28"/>
          <w:szCs w:val="24"/>
          <w:lang w:eastAsia="ru-RU" w:bidi="ru-RU"/>
        </w:rPr>
      </w:pPr>
      <w:r w:rsidRPr="00614206">
        <w:rPr>
          <w:rFonts w:ascii="Times New Roman" w:eastAsia="Times New Roman" w:hAnsi="Times New Roman" w:cs="Times New Roman"/>
          <w:sz w:val="28"/>
          <w:szCs w:val="24"/>
          <w:lang w:eastAsia="ru-RU" w:bidi="ru-RU"/>
        </w:rPr>
        <w:t>по социальному партнерству и регулированию социальных и трудовых отношений</w:t>
      </w:r>
      <w:r w:rsidR="009A1F42" w:rsidRPr="00614206">
        <w:rPr>
          <w:rFonts w:ascii="Times New Roman" w:eastAsia="Times New Roman" w:hAnsi="Times New Roman" w:cs="Times New Roman"/>
          <w:sz w:val="28"/>
          <w:szCs w:val="24"/>
          <w:lang w:eastAsia="ru-RU" w:bidi="ru-RU"/>
        </w:rPr>
        <w:t xml:space="preserve"> №_________________</w:t>
      </w:r>
      <w:r w:rsidR="00614206">
        <w:rPr>
          <w:rFonts w:ascii="Times New Roman" w:eastAsia="Times New Roman" w:hAnsi="Times New Roman" w:cs="Times New Roman"/>
          <w:sz w:val="28"/>
          <w:szCs w:val="24"/>
          <w:lang w:eastAsia="ru-RU" w:bidi="ru-RU"/>
        </w:rPr>
        <w:br/>
      </w:r>
      <w:r w:rsidR="009A1F42" w:rsidRPr="00614206">
        <w:rPr>
          <w:rFonts w:ascii="Times New Roman" w:eastAsia="Times New Roman" w:hAnsi="Times New Roman" w:cs="Times New Roman"/>
          <w:sz w:val="28"/>
          <w:szCs w:val="24"/>
          <w:lang w:eastAsia="ru-RU" w:bidi="ru-RU"/>
        </w:rPr>
        <w:t xml:space="preserve">от « </w:t>
      </w:r>
      <w:r w:rsidR="00262EE2" w:rsidRPr="00614206">
        <w:rPr>
          <w:rFonts w:ascii="Times New Roman" w:eastAsia="Times New Roman" w:hAnsi="Times New Roman" w:cs="Times New Roman"/>
          <w:sz w:val="28"/>
          <w:szCs w:val="24"/>
          <w:lang w:val="kk-KZ" w:eastAsia="ru-RU" w:bidi="ru-RU"/>
        </w:rPr>
        <w:t xml:space="preserve">    </w:t>
      </w:r>
      <w:r w:rsidR="009A1F42" w:rsidRPr="00614206">
        <w:rPr>
          <w:rFonts w:ascii="Times New Roman" w:eastAsia="Times New Roman" w:hAnsi="Times New Roman" w:cs="Times New Roman"/>
          <w:sz w:val="28"/>
          <w:szCs w:val="24"/>
          <w:lang w:eastAsia="ru-RU" w:bidi="ru-RU"/>
        </w:rPr>
        <w:t xml:space="preserve"> »____________2019 года</w:t>
      </w:r>
    </w:p>
    <w:p w:rsidR="00EB763C" w:rsidRPr="003B7967" w:rsidRDefault="00EB763C" w:rsidP="006271A5">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p>
    <w:p w:rsidR="007A0798" w:rsidRPr="003B7967" w:rsidRDefault="007A0798" w:rsidP="006271A5">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p>
    <w:p w:rsidR="007A0798" w:rsidRPr="003B7967" w:rsidRDefault="007A0798" w:rsidP="006271A5">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p>
    <w:p w:rsidR="000F3FDC" w:rsidRPr="003B7967" w:rsidRDefault="000F3FDC" w:rsidP="006271A5">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p>
    <w:p w:rsidR="00EB763C" w:rsidRPr="003B7967" w:rsidRDefault="0042021B" w:rsidP="006271A5">
      <w:pPr>
        <w:widowControl w:val="0"/>
        <w:autoSpaceDE w:val="0"/>
        <w:autoSpaceDN w:val="0"/>
        <w:spacing w:after="0" w:line="240" w:lineRule="auto"/>
        <w:ind w:firstLine="709"/>
        <w:jc w:val="center"/>
        <w:rPr>
          <w:rFonts w:ascii="Times New Roman" w:eastAsia="Times New Roman" w:hAnsi="Times New Roman" w:cs="Times New Roman"/>
          <w:b/>
          <w:sz w:val="28"/>
          <w:szCs w:val="28"/>
          <w:lang w:val="kk-KZ" w:eastAsia="ru-RU" w:bidi="ru-RU"/>
        </w:rPr>
      </w:pPr>
      <w:r w:rsidRPr="003B7967">
        <w:rPr>
          <w:rFonts w:ascii="Times New Roman" w:eastAsia="Times New Roman" w:hAnsi="Times New Roman" w:cs="Times New Roman"/>
          <w:b/>
          <w:sz w:val="28"/>
          <w:szCs w:val="28"/>
          <w:lang w:eastAsia="ru-RU" w:bidi="ru-RU"/>
        </w:rPr>
        <w:t>Отраслевая рамка квалификаций</w:t>
      </w:r>
    </w:p>
    <w:p w:rsidR="007A0798" w:rsidRPr="003B7967" w:rsidRDefault="007A0798" w:rsidP="006271A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r w:rsidRPr="003B7967">
        <w:rPr>
          <w:rFonts w:ascii="Times New Roman" w:eastAsia="Times New Roman" w:hAnsi="Times New Roman" w:cs="Times New Roman"/>
          <w:b/>
          <w:sz w:val="28"/>
          <w:szCs w:val="28"/>
          <w:lang w:eastAsia="ru-RU" w:bidi="ru-RU"/>
        </w:rPr>
        <w:t>«Труд и содействие занятости»</w:t>
      </w:r>
    </w:p>
    <w:p w:rsidR="007A0798" w:rsidRPr="003B7967" w:rsidRDefault="007A0798" w:rsidP="006271A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p>
    <w:p w:rsidR="007A0798" w:rsidRPr="003B7967" w:rsidRDefault="007A0798" w:rsidP="006271A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p>
    <w:p w:rsidR="007A0798" w:rsidRPr="003B7967" w:rsidRDefault="007A0798" w:rsidP="006271A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p>
    <w:p w:rsidR="00EB763C" w:rsidRPr="003B7967" w:rsidRDefault="00EB763C" w:rsidP="006271A5">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lang w:eastAsia="ru-RU" w:bidi="ru-RU"/>
        </w:rPr>
      </w:pPr>
      <w:r w:rsidRPr="003B7967">
        <w:rPr>
          <w:rFonts w:ascii="Times New Roman" w:eastAsia="Times New Roman" w:hAnsi="Times New Roman" w:cs="Times New Roman"/>
          <w:b/>
          <w:sz w:val="28"/>
          <w:szCs w:val="28"/>
          <w:lang w:eastAsia="ru-RU" w:bidi="ru-RU"/>
        </w:rPr>
        <w:t>Паспорт отраслевой рамки квалификаций</w:t>
      </w:r>
    </w:p>
    <w:p w:rsidR="00EB763C" w:rsidRPr="003B7967" w:rsidRDefault="00EB763C" w:rsidP="006271A5">
      <w:pPr>
        <w:widowControl w:val="0"/>
        <w:tabs>
          <w:tab w:val="left" w:pos="993"/>
        </w:tabs>
        <w:autoSpaceDE w:val="0"/>
        <w:autoSpaceDN w:val="0"/>
        <w:spacing w:after="0" w:line="240" w:lineRule="auto"/>
        <w:ind w:left="1778"/>
        <w:rPr>
          <w:rFonts w:ascii="Times New Roman" w:eastAsia="Times New Roman" w:hAnsi="Times New Roman" w:cs="Times New Roman"/>
          <w:b/>
          <w:sz w:val="28"/>
          <w:szCs w:val="28"/>
          <w:lang w:eastAsia="ru-RU" w:bidi="ru-RU"/>
        </w:rPr>
      </w:pPr>
    </w:p>
    <w:p w:rsidR="00EB763C" w:rsidRPr="003B7967" w:rsidRDefault="00EB763C" w:rsidP="006271A5">
      <w:pPr>
        <w:widowControl w:val="0"/>
        <w:tabs>
          <w:tab w:val="left" w:pos="3280"/>
        </w:tabs>
        <w:autoSpaceDE w:val="0"/>
        <w:autoSpaceDN w:val="0"/>
        <w:spacing w:after="0" w:line="240" w:lineRule="auto"/>
        <w:ind w:firstLine="709"/>
        <w:rPr>
          <w:rFonts w:ascii="Times New Roman" w:eastAsia="Times New Roman" w:hAnsi="Times New Roman" w:cs="Times New Roman"/>
          <w:b/>
          <w:sz w:val="28"/>
          <w:szCs w:val="28"/>
          <w:lang w:eastAsia="ru-RU" w:bidi="ru-RU"/>
        </w:rPr>
      </w:pPr>
      <w:r w:rsidRPr="003B7967">
        <w:rPr>
          <w:rFonts w:ascii="Times New Roman" w:eastAsia="Times New Roman" w:hAnsi="Times New Roman" w:cs="Times New Roman"/>
          <w:b/>
          <w:sz w:val="28"/>
          <w:szCs w:val="28"/>
          <w:lang w:eastAsia="ru-RU" w:bidi="ru-RU"/>
        </w:rPr>
        <w:t>Отрасль (вид экономической</w:t>
      </w:r>
      <w:r w:rsidRPr="003B7967">
        <w:rPr>
          <w:rFonts w:ascii="Times New Roman" w:eastAsia="Times New Roman" w:hAnsi="Times New Roman" w:cs="Times New Roman"/>
          <w:b/>
          <w:spacing w:val="-2"/>
          <w:sz w:val="28"/>
          <w:szCs w:val="28"/>
          <w:lang w:eastAsia="ru-RU" w:bidi="ru-RU"/>
        </w:rPr>
        <w:t xml:space="preserve"> </w:t>
      </w:r>
      <w:r w:rsidRPr="003B7967">
        <w:rPr>
          <w:rFonts w:ascii="Times New Roman" w:eastAsia="Times New Roman" w:hAnsi="Times New Roman" w:cs="Times New Roman"/>
          <w:b/>
          <w:sz w:val="28"/>
          <w:szCs w:val="28"/>
          <w:lang w:eastAsia="ru-RU" w:bidi="ru-RU"/>
        </w:rPr>
        <w:t>деятельности):</w:t>
      </w:r>
    </w:p>
    <w:p w:rsidR="00506356" w:rsidRPr="003B7967" w:rsidRDefault="00506356" w:rsidP="006271A5">
      <w:pPr>
        <w:widowControl w:val="0"/>
        <w:tabs>
          <w:tab w:val="left" w:pos="328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Государственное управление и оборона; обязательное социальное обеспечение</w:t>
      </w:r>
    </w:p>
    <w:p w:rsidR="00506356" w:rsidRPr="003B7967" w:rsidRDefault="00506356" w:rsidP="006271A5">
      <w:pPr>
        <w:widowControl w:val="0"/>
        <w:tabs>
          <w:tab w:val="left" w:pos="3280"/>
        </w:tabs>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Вид деятельности</w:t>
      </w:r>
      <w:r w:rsidRPr="003B7967">
        <w:rPr>
          <w:rFonts w:ascii="Times New Roman" w:eastAsia="Times New Roman" w:hAnsi="Times New Roman" w:cs="Times New Roman"/>
          <w:sz w:val="28"/>
          <w:szCs w:val="28"/>
          <w:lang w:eastAsia="ru-RU" w:bidi="ru-RU"/>
        </w:rPr>
        <w:t xml:space="preserve">: </w:t>
      </w:r>
      <w:r w:rsidR="00506356" w:rsidRPr="003B7967">
        <w:rPr>
          <w:rFonts w:ascii="Times New Roman" w:eastAsia="Times New Roman" w:hAnsi="Times New Roman" w:cs="Times New Roman"/>
          <w:sz w:val="28"/>
          <w:szCs w:val="28"/>
          <w:lang w:eastAsia="ru-RU" w:bidi="ru-RU"/>
        </w:rPr>
        <w:t>Государственное управление общего характера, социально-экономическое управление</w:t>
      </w:r>
    </w:p>
    <w:p w:rsidR="00506356" w:rsidRPr="003B7967" w:rsidRDefault="00506356"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r w:rsidRPr="003B7967">
        <w:rPr>
          <w:rFonts w:ascii="Times New Roman" w:eastAsia="Times New Roman" w:hAnsi="Times New Roman" w:cs="Times New Roman"/>
          <w:b/>
          <w:sz w:val="28"/>
          <w:szCs w:val="28"/>
          <w:lang w:eastAsia="ru-RU" w:bidi="ru-RU"/>
        </w:rPr>
        <w:t>Профессиональная группа:</w:t>
      </w:r>
    </w:p>
    <w:p w:rsidR="00084CAD" w:rsidRPr="003B7967" w:rsidRDefault="00084CAD" w:rsidP="006271A5">
      <w:pPr>
        <w:pStyle w:val="a4"/>
        <w:widowControl w:val="0"/>
        <w:numPr>
          <w:ilvl w:val="0"/>
          <w:numId w:val="6"/>
        </w:numPr>
        <w:autoSpaceDE w:val="0"/>
        <w:autoSpaceDN w:val="0"/>
        <w:spacing w:after="0" w:line="240" w:lineRule="auto"/>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Регулирование и координация в области занятости;</w:t>
      </w:r>
    </w:p>
    <w:p w:rsidR="00EB763C" w:rsidRPr="003B7967" w:rsidRDefault="00F31E01" w:rsidP="006271A5">
      <w:pPr>
        <w:pStyle w:val="a4"/>
        <w:widowControl w:val="0"/>
        <w:numPr>
          <w:ilvl w:val="0"/>
          <w:numId w:val="6"/>
        </w:numPr>
        <w:autoSpaceDE w:val="0"/>
        <w:autoSpaceDN w:val="0"/>
        <w:spacing w:after="0" w:line="240" w:lineRule="auto"/>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Организация и нормирова</w:t>
      </w:r>
      <w:r w:rsidR="00EB763C" w:rsidRPr="003B7967">
        <w:rPr>
          <w:rFonts w:ascii="Times New Roman" w:eastAsia="Times New Roman" w:hAnsi="Times New Roman" w:cs="Times New Roman"/>
          <w:sz w:val="28"/>
          <w:szCs w:val="28"/>
          <w:lang w:eastAsia="ru-RU" w:bidi="ru-RU"/>
        </w:rPr>
        <w:t>ние труда</w:t>
      </w:r>
      <w:r w:rsidR="00732FAE" w:rsidRPr="003B7967">
        <w:rPr>
          <w:rFonts w:ascii="Times New Roman" w:eastAsia="Times New Roman" w:hAnsi="Times New Roman" w:cs="Times New Roman"/>
          <w:sz w:val="28"/>
          <w:szCs w:val="28"/>
          <w:lang w:eastAsia="ru-RU" w:bidi="ru-RU"/>
        </w:rPr>
        <w:t>;</w:t>
      </w:r>
    </w:p>
    <w:p w:rsidR="00EB763C" w:rsidRPr="003B7967" w:rsidRDefault="00732FAE" w:rsidP="006271A5">
      <w:pPr>
        <w:pStyle w:val="a4"/>
        <w:widowControl w:val="0"/>
        <w:numPr>
          <w:ilvl w:val="0"/>
          <w:numId w:val="6"/>
        </w:numPr>
        <w:autoSpaceDE w:val="0"/>
        <w:autoSpaceDN w:val="0"/>
        <w:spacing w:after="0" w:line="240" w:lineRule="auto"/>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О</w:t>
      </w:r>
      <w:r w:rsidR="00EB763C" w:rsidRPr="003B7967">
        <w:rPr>
          <w:rFonts w:ascii="Times New Roman" w:eastAsia="Times New Roman" w:hAnsi="Times New Roman" w:cs="Times New Roman"/>
          <w:sz w:val="28"/>
          <w:szCs w:val="28"/>
          <w:lang w:eastAsia="ru-RU" w:bidi="ru-RU"/>
        </w:rPr>
        <w:t>беспечение охраны труда;</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bookmarkStart w:id="0" w:name="_Hlk10662817"/>
    </w:p>
    <w:bookmarkEnd w:id="0"/>
    <w:p w:rsidR="00EB763C" w:rsidRPr="003B7967" w:rsidRDefault="00EB763C" w:rsidP="006271A5">
      <w:pPr>
        <w:widowControl w:val="0"/>
        <w:autoSpaceDE w:val="0"/>
        <w:autoSpaceDN w:val="0"/>
        <w:spacing w:after="0" w:line="240" w:lineRule="auto"/>
        <w:ind w:firstLine="709"/>
        <w:rPr>
          <w:rFonts w:ascii="Times New Roman" w:eastAsia="Times New Roman" w:hAnsi="Times New Roman" w:cs="Times New Roman"/>
          <w:b/>
          <w:sz w:val="28"/>
          <w:szCs w:val="28"/>
          <w:lang w:eastAsia="ru-RU" w:bidi="ru-RU"/>
        </w:rPr>
      </w:pPr>
      <w:r w:rsidRPr="003B7967">
        <w:rPr>
          <w:rFonts w:ascii="Times New Roman" w:eastAsia="Times New Roman" w:hAnsi="Times New Roman" w:cs="Times New Roman"/>
          <w:b/>
          <w:sz w:val="28"/>
          <w:szCs w:val="28"/>
          <w:lang w:eastAsia="ru-RU" w:bidi="ru-RU"/>
        </w:rPr>
        <w:t>Профессиональная подгруппа:</w:t>
      </w:r>
    </w:p>
    <w:p w:rsidR="00EB763C" w:rsidRPr="003B7967" w:rsidRDefault="001F0D88" w:rsidP="006271A5">
      <w:pPr>
        <w:pStyle w:val="a4"/>
        <w:widowControl w:val="0"/>
        <w:numPr>
          <w:ilvl w:val="0"/>
          <w:numId w:val="4"/>
        </w:numPr>
        <w:autoSpaceDE w:val="0"/>
        <w:autoSpaceDN w:val="0"/>
        <w:spacing w:after="0" w:line="240" w:lineRule="auto"/>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 xml:space="preserve">Содействие </w:t>
      </w:r>
      <w:r w:rsidR="00EB763C" w:rsidRPr="003B7967">
        <w:rPr>
          <w:rFonts w:ascii="Times New Roman" w:eastAsia="Times New Roman" w:hAnsi="Times New Roman" w:cs="Times New Roman"/>
          <w:sz w:val="28"/>
          <w:szCs w:val="28"/>
          <w:lang w:eastAsia="ru-RU" w:bidi="ru-RU"/>
        </w:rPr>
        <w:t>занятост</w:t>
      </w:r>
      <w:r w:rsidRPr="003B7967">
        <w:rPr>
          <w:rFonts w:ascii="Times New Roman" w:eastAsia="Times New Roman" w:hAnsi="Times New Roman" w:cs="Times New Roman"/>
          <w:sz w:val="28"/>
          <w:szCs w:val="28"/>
          <w:lang w:eastAsia="ru-RU" w:bidi="ru-RU"/>
        </w:rPr>
        <w:t>и</w:t>
      </w:r>
    </w:p>
    <w:p w:rsidR="00381FA3" w:rsidRPr="003B7967" w:rsidRDefault="00F31E01" w:rsidP="006271A5">
      <w:pPr>
        <w:pStyle w:val="a4"/>
        <w:widowControl w:val="0"/>
        <w:numPr>
          <w:ilvl w:val="0"/>
          <w:numId w:val="4"/>
        </w:numPr>
        <w:autoSpaceDE w:val="0"/>
        <w:autoSpaceDN w:val="0"/>
        <w:spacing w:after="0" w:line="240" w:lineRule="auto"/>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Организация и н</w:t>
      </w:r>
      <w:r w:rsidR="00381FA3" w:rsidRPr="003B7967">
        <w:rPr>
          <w:rFonts w:ascii="Times New Roman" w:eastAsia="Times New Roman" w:hAnsi="Times New Roman" w:cs="Times New Roman"/>
          <w:sz w:val="28"/>
          <w:szCs w:val="28"/>
          <w:lang w:eastAsia="ru-RU" w:bidi="ru-RU"/>
        </w:rPr>
        <w:t>ормирование труда</w:t>
      </w:r>
    </w:p>
    <w:p w:rsidR="00EB763C" w:rsidRPr="003B7967" w:rsidRDefault="001F0D88" w:rsidP="006271A5">
      <w:pPr>
        <w:pStyle w:val="a4"/>
        <w:widowControl w:val="0"/>
        <w:numPr>
          <w:ilvl w:val="0"/>
          <w:numId w:val="4"/>
        </w:numPr>
        <w:autoSpaceDE w:val="0"/>
        <w:autoSpaceDN w:val="0"/>
        <w:spacing w:after="0" w:line="240" w:lineRule="auto"/>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О</w:t>
      </w:r>
      <w:r w:rsidR="003E4A51" w:rsidRPr="003B7967">
        <w:rPr>
          <w:rFonts w:ascii="Times New Roman" w:eastAsia="Times New Roman" w:hAnsi="Times New Roman" w:cs="Times New Roman"/>
          <w:sz w:val="28"/>
          <w:szCs w:val="28"/>
          <w:lang w:eastAsia="ru-RU" w:bidi="ru-RU"/>
        </w:rPr>
        <w:t>храна труда</w:t>
      </w:r>
    </w:p>
    <w:p w:rsidR="00EB763C" w:rsidRPr="003B7967" w:rsidRDefault="00EB763C" w:rsidP="006271A5">
      <w:pPr>
        <w:widowControl w:val="0"/>
        <w:autoSpaceDE w:val="0"/>
        <w:autoSpaceDN w:val="0"/>
        <w:spacing w:after="0" w:line="240" w:lineRule="auto"/>
        <w:ind w:firstLine="709"/>
        <w:rPr>
          <w:rFonts w:ascii="Times New Roman" w:eastAsia="Times New Roman" w:hAnsi="Times New Roman" w:cs="Times New Roman"/>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pPr>
    </w:p>
    <w:p w:rsidR="008848D6" w:rsidRPr="003B7967" w:rsidRDefault="008848D6" w:rsidP="006271A5">
      <w:pPr>
        <w:pStyle w:val="a4"/>
        <w:widowControl w:val="0"/>
        <w:tabs>
          <w:tab w:val="left" w:pos="0"/>
        </w:tabs>
        <w:autoSpaceDE w:val="0"/>
        <w:autoSpaceDN w:val="0"/>
        <w:spacing w:after="0" w:line="240" w:lineRule="auto"/>
        <w:ind w:left="1069"/>
        <w:rPr>
          <w:rFonts w:ascii="Times New Roman" w:eastAsia="Times New Roman" w:hAnsi="Times New Roman" w:cs="Times New Roman"/>
          <w:b/>
          <w:sz w:val="28"/>
          <w:szCs w:val="28"/>
          <w:lang w:eastAsia="ru-RU" w:bidi="ru-RU"/>
        </w:rPr>
        <w:sectPr w:rsidR="008848D6" w:rsidRPr="003B7967" w:rsidSect="00034418">
          <w:footerReference w:type="default" r:id="rId8"/>
          <w:pgSz w:w="11906" w:h="16838"/>
          <w:pgMar w:top="1276" w:right="851" w:bottom="567" w:left="1134" w:header="709" w:footer="709" w:gutter="0"/>
          <w:cols w:space="708"/>
          <w:titlePg/>
          <w:docGrid w:linePitch="360"/>
        </w:sectPr>
      </w:pPr>
    </w:p>
    <w:p w:rsidR="00EB763C" w:rsidRPr="003B7967" w:rsidRDefault="00EB763C" w:rsidP="006271A5">
      <w:pPr>
        <w:pStyle w:val="a4"/>
        <w:widowControl w:val="0"/>
        <w:numPr>
          <w:ilvl w:val="0"/>
          <w:numId w:val="1"/>
        </w:numPr>
        <w:tabs>
          <w:tab w:val="left" w:pos="0"/>
        </w:tabs>
        <w:autoSpaceDE w:val="0"/>
        <w:autoSpaceDN w:val="0"/>
        <w:spacing w:after="0" w:line="240" w:lineRule="auto"/>
        <w:jc w:val="center"/>
        <w:rPr>
          <w:rFonts w:ascii="Times New Roman" w:eastAsia="Times New Roman" w:hAnsi="Times New Roman" w:cs="Times New Roman"/>
          <w:b/>
          <w:sz w:val="28"/>
          <w:szCs w:val="28"/>
          <w:lang w:eastAsia="ru-RU" w:bidi="ru-RU"/>
        </w:rPr>
      </w:pPr>
      <w:r w:rsidRPr="003B7967">
        <w:rPr>
          <w:rFonts w:ascii="Times New Roman" w:eastAsia="Times New Roman" w:hAnsi="Times New Roman" w:cs="Times New Roman"/>
          <w:b/>
          <w:sz w:val="28"/>
          <w:szCs w:val="28"/>
          <w:lang w:eastAsia="ru-RU" w:bidi="ru-RU"/>
        </w:rPr>
        <w:lastRenderedPageBreak/>
        <w:t>Общие</w:t>
      </w:r>
      <w:r w:rsidRPr="003B7967">
        <w:rPr>
          <w:rFonts w:ascii="Times New Roman" w:eastAsia="Times New Roman" w:hAnsi="Times New Roman" w:cs="Times New Roman"/>
          <w:b/>
          <w:spacing w:val="-2"/>
          <w:sz w:val="28"/>
          <w:szCs w:val="28"/>
          <w:lang w:eastAsia="ru-RU" w:bidi="ru-RU"/>
        </w:rPr>
        <w:t xml:space="preserve"> </w:t>
      </w:r>
      <w:r w:rsidRPr="003B7967">
        <w:rPr>
          <w:rFonts w:ascii="Times New Roman" w:eastAsia="Times New Roman" w:hAnsi="Times New Roman" w:cs="Times New Roman"/>
          <w:b/>
          <w:sz w:val="28"/>
          <w:szCs w:val="28"/>
          <w:lang w:eastAsia="ru-RU" w:bidi="ru-RU"/>
        </w:rPr>
        <w:t>положения</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Отраслевая рамка квалификаций разраб</w:t>
      </w:r>
      <w:r w:rsidR="0042021B" w:rsidRPr="003B7967">
        <w:rPr>
          <w:rFonts w:ascii="Times New Roman" w:eastAsia="Times New Roman" w:hAnsi="Times New Roman" w:cs="Times New Roman"/>
          <w:sz w:val="28"/>
          <w:szCs w:val="28"/>
          <w:lang w:eastAsia="ru-RU" w:bidi="ru-RU"/>
        </w:rPr>
        <w:t>отана в соответствии со статьей</w:t>
      </w:r>
      <w:r w:rsidR="0042021B" w:rsidRPr="003B7967">
        <w:rPr>
          <w:rFonts w:ascii="Times New Roman" w:eastAsia="Times New Roman" w:hAnsi="Times New Roman" w:cs="Times New Roman"/>
          <w:sz w:val="28"/>
          <w:szCs w:val="28"/>
          <w:lang w:val="kk-KZ" w:eastAsia="ru-RU" w:bidi="ru-RU"/>
        </w:rPr>
        <w:t xml:space="preserve"> </w:t>
      </w:r>
      <w:r w:rsidRPr="003B7967">
        <w:rPr>
          <w:rFonts w:ascii="Times New Roman" w:eastAsia="Times New Roman" w:hAnsi="Times New Roman" w:cs="Times New Roman"/>
          <w:sz w:val="28"/>
          <w:szCs w:val="28"/>
          <w:lang w:eastAsia="ru-RU" w:bidi="ru-RU"/>
        </w:rPr>
        <w:t>117 Трудового кодекса Республики Казахстан от 23 ноября 2015 года и Методическими рекомендациями по разработке и оформлению</w:t>
      </w:r>
      <w:r w:rsidR="00732FAE" w:rsidRPr="003B7967">
        <w:rPr>
          <w:rFonts w:ascii="Times New Roman" w:eastAsia="Times New Roman" w:hAnsi="Times New Roman" w:cs="Times New Roman"/>
          <w:sz w:val="28"/>
          <w:szCs w:val="28"/>
          <w:lang w:eastAsia="ru-RU" w:bidi="ru-RU"/>
        </w:rPr>
        <w:t xml:space="preserve"> отраслевых рамок квалификаций, </w:t>
      </w:r>
      <w:r w:rsidRPr="003B7967">
        <w:rPr>
          <w:rFonts w:ascii="Times New Roman" w:eastAsia="Times New Roman" w:hAnsi="Times New Roman" w:cs="Times New Roman"/>
          <w:sz w:val="28"/>
          <w:szCs w:val="28"/>
          <w:lang w:eastAsia="ru-RU" w:bidi="ru-RU"/>
        </w:rPr>
        <w:t>утвержденных приказом Министра труда и социальной защиты населения Республики Казахстан от 18 января 2019 года</w:t>
      </w:r>
      <w:r w:rsidR="00852247">
        <w:rPr>
          <w:rFonts w:ascii="Times New Roman" w:eastAsia="Times New Roman" w:hAnsi="Times New Roman" w:cs="Times New Roman"/>
          <w:sz w:val="28"/>
          <w:szCs w:val="28"/>
          <w:lang w:eastAsia="ru-RU" w:bidi="ru-RU"/>
        </w:rPr>
        <w:t xml:space="preserve"> </w:t>
      </w:r>
      <w:r w:rsidRPr="003B7967">
        <w:rPr>
          <w:rFonts w:ascii="Times New Roman" w:eastAsia="Times New Roman" w:hAnsi="Times New Roman" w:cs="Times New Roman"/>
          <w:sz w:val="28"/>
          <w:szCs w:val="28"/>
          <w:lang w:eastAsia="ru-RU" w:bidi="ru-RU"/>
        </w:rPr>
        <w:t>№</w:t>
      </w:r>
      <w:r w:rsidR="006271A5" w:rsidRPr="003B7967">
        <w:rPr>
          <w:rFonts w:ascii="Times New Roman" w:eastAsia="Times New Roman" w:hAnsi="Times New Roman" w:cs="Times New Roman"/>
          <w:sz w:val="28"/>
          <w:szCs w:val="28"/>
          <w:lang w:eastAsia="ru-RU" w:bidi="ru-RU"/>
        </w:rPr>
        <w:t xml:space="preserve"> </w:t>
      </w:r>
      <w:r w:rsidRPr="003B7967">
        <w:rPr>
          <w:rFonts w:ascii="Times New Roman" w:eastAsia="Times New Roman" w:hAnsi="Times New Roman" w:cs="Times New Roman"/>
          <w:sz w:val="28"/>
          <w:szCs w:val="28"/>
          <w:lang w:eastAsia="ru-RU" w:bidi="ru-RU"/>
        </w:rPr>
        <w:t>25.</w:t>
      </w:r>
    </w:p>
    <w:p w:rsidR="00EB763C" w:rsidRPr="003B7967" w:rsidRDefault="006D2246"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 xml:space="preserve">Отраслевая рамка квалификаций </w:t>
      </w:r>
      <w:r w:rsidR="00EB763C" w:rsidRPr="003B7967">
        <w:rPr>
          <w:rFonts w:ascii="Times New Roman" w:eastAsia="Times New Roman" w:hAnsi="Times New Roman" w:cs="Times New Roman"/>
          <w:sz w:val="28"/>
          <w:szCs w:val="28"/>
          <w:lang w:eastAsia="ru-RU" w:bidi="ru-RU"/>
        </w:rPr>
        <w:t>является структурным элементом Национальной системы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компетенции в трудовой</w:t>
      </w:r>
      <w:r w:rsidR="00EB763C" w:rsidRPr="003B7967">
        <w:rPr>
          <w:rFonts w:ascii="Times New Roman" w:eastAsia="Times New Roman" w:hAnsi="Times New Roman" w:cs="Times New Roman"/>
          <w:spacing w:val="49"/>
          <w:sz w:val="28"/>
          <w:szCs w:val="28"/>
          <w:lang w:eastAsia="ru-RU" w:bidi="ru-RU"/>
        </w:rPr>
        <w:t xml:space="preserve"> </w:t>
      </w:r>
      <w:r w:rsidR="00EB763C" w:rsidRPr="003B7967">
        <w:rPr>
          <w:rFonts w:ascii="Times New Roman" w:eastAsia="Times New Roman" w:hAnsi="Times New Roman" w:cs="Times New Roman"/>
          <w:sz w:val="28"/>
          <w:szCs w:val="28"/>
          <w:lang w:eastAsia="ru-RU" w:bidi="ru-RU"/>
        </w:rPr>
        <w:t>сфере.</w:t>
      </w:r>
    </w:p>
    <w:p w:rsidR="00EB763C" w:rsidRPr="003B7967" w:rsidRDefault="00FE1063"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val="kk-KZ" w:eastAsia="ru-RU" w:bidi="ru-RU"/>
        </w:rPr>
        <w:t>Сфера т</w:t>
      </w:r>
      <w:r w:rsidR="007A0798" w:rsidRPr="003B7967">
        <w:rPr>
          <w:rFonts w:ascii="Times New Roman" w:eastAsia="Times New Roman" w:hAnsi="Times New Roman" w:cs="Times New Roman"/>
          <w:sz w:val="28"/>
          <w:szCs w:val="28"/>
          <w:lang w:eastAsia="ru-RU" w:bidi="ru-RU"/>
        </w:rPr>
        <w:t>руд</w:t>
      </w:r>
      <w:r w:rsidR="00780305" w:rsidRPr="003B7967">
        <w:rPr>
          <w:rFonts w:ascii="Times New Roman" w:eastAsia="Times New Roman" w:hAnsi="Times New Roman" w:cs="Times New Roman"/>
          <w:sz w:val="28"/>
          <w:szCs w:val="28"/>
          <w:lang w:eastAsia="ru-RU" w:bidi="ru-RU"/>
        </w:rPr>
        <w:t>а</w:t>
      </w:r>
      <w:r w:rsidR="007A0798" w:rsidRPr="003B7967">
        <w:rPr>
          <w:rFonts w:ascii="Times New Roman" w:eastAsia="Times New Roman" w:hAnsi="Times New Roman" w:cs="Times New Roman"/>
          <w:sz w:val="28"/>
          <w:szCs w:val="28"/>
          <w:lang w:eastAsia="ru-RU" w:bidi="ru-RU"/>
        </w:rPr>
        <w:t xml:space="preserve"> и содействие занятости в своей деятельности </w:t>
      </w:r>
      <w:r w:rsidR="00EB763C" w:rsidRPr="003B7967">
        <w:rPr>
          <w:rFonts w:ascii="Times New Roman" w:eastAsia="Times New Roman" w:hAnsi="Times New Roman" w:cs="Times New Roman"/>
          <w:sz w:val="28"/>
          <w:szCs w:val="28"/>
          <w:lang w:eastAsia="ru-RU" w:bidi="ru-RU"/>
        </w:rPr>
        <w:t>руководствуется следующ</w:t>
      </w:r>
      <w:r w:rsidR="006805A1" w:rsidRPr="003B7967">
        <w:rPr>
          <w:rFonts w:ascii="Times New Roman" w:eastAsia="Times New Roman" w:hAnsi="Times New Roman" w:cs="Times New Roman"/>
          <w:sz w:val="28"/>
          <w:szCs w:val="28"/>
          <w:lang w:eastAsia="ru-RU" w:bidi="ru-RU"/>
        </w:rPr>
        <w:t>ей с</w:t>
      </w:r>
      <w:r w:rsidR="00EB763C" w:rsidRPr="003B7967">
        <w:rPr>
          <w:rFonts w:ascii="Times New Roman" w:eastAsia="Times New Roman" w:hAnsi="Times New Roman" w:cs="Times New Roman"/>
          <w:sz w:val="28"/>
          <w:szCs w:val="28"/>
          <w:lang w:eastAsia="ru-RU" w:bidi="ru-RU"/>
        </w:rPr>
        <w:t>тратегическ</w:t>
      </w:r>
      <w:r w:rsidR="006805A1" w:rsidRPr="003B7967">
        <w:rPr>
          <w:rFonts w:ascii="Times New Roman" w:eastAsia="Times New Roman" w:hAnsi="Times New Roman" w:cs="Times New Roman"/>
          <w:sz w:val="28"/>
          <w:szCs w:val="28"/>
          <w:lang w:eastAsia="ru-RU" w:bidi="ru-RU"/>
        </w:rPr>
        <w:t>ой цел</w:t>
      </w:r>
      <w:r w:rsidR="0048760B" w:rsidRPr="003B7967">
        <w:rPr>
          <w:rFonts w:ascii="Times New Roman" w:eastAsia="Times New Roman" w:hAnsi="Times New Roman" w:cs="Times New Roman"/>
          <w:sz w:val="28"/>
          <w:szCs w:val="28"/>
          <w:lang w:eastAsia="ru-RU" w:bidi="ru-RU"/>
        </w:rPr>
        <w:t>ью</w:t>
      </w:r>
      <w:r w:rsidR="00EB763C" w:rsidRPr="003B7967">
        <w:rPr>
          <w:rFonts w:ascii="Times New Roman" w:eastAsia="Times New Roman" w:hAnsi="Times New Roman" w:cs="Times New Roman"/>
          <w:sz w:val="28"/>
          <w:szCs w:val="28"/>
          <w:lang w:eastAsia="ru-RU" w:bidi="ru-RU"/>
        </w:rPr>
        <w:t>:</w:t>
      </w:r>
    </w:p>
    <w:p w:rsidR="00EB763C" w:rsidRPr="00614206" w:rsidRDefault="006805A1" w:rsidP="00614206">
      <w:pPr>
        <w:pStyle w:val="a4"/>
        <w:numPr>
          <w:ilvl w:val="0"/>
          <w:numId w:val="32"/>
        </w:numPr>
        <w:spacing w:after="0" w:line="240" w:lineRule="auto"/>
        <w:ind w:left="0" w:firstLine="0"/>
        <w:jc w:val="both"/>
        <w:rPr>
          <w:rFonts w:ascii="Times New Roman" w:eastAsia="Times New Roman" w:hAnsi="Times New Roman" w:cs="Times New Roman"/>
          <w:sz w:val="28"/>
          <w:szCs w:val="28"/>
          <w:lang w:eastAsia="ru-RU" w:bidi="ru-RU"/>
        </w:rPr>
      </w:pPr>
      <w:r w:rsidRPr="00614206">
        <w:rPr>
          <w:rFonts w:ascii="Times New Roman" w:hAnsi="Times New Roman" w:cs="Times New Roman"/>
          <w:sz w:val="28"/>
          <w:szCs w:val="28"/>
          <w:shd w:val="clear" w:color="auto" w:fill="FFFFFF"/>
        </w:rPr>
        <w:t>содействие повышению уровня и качества жизни населения через обеспечение конституционных гарантий и прав граж</w:t>
      </w:r>
      <w:r w:rsidR="00D53F00">
        <w:rPr>
          <w:rFonts w:ascii="Times New Roman" w:hAnsi="Times New Roman" w:cs="Times New Roman"/>
          <w:sz w:val="28"/>
          <w:szCs w:val="28"/>
          <w:shd w:val="clear" w:color="auto" w:fill="FFFFFF"/>
        </w:rPr>
        <w:t>дан в области труда и занятости</w:t>
      </w:r>
      <w:r w:rsidR="00D53F00">
        <w:rPr>
          <w:rFonts w:ascii="Times New Roman" w:hAnsi="Times New Roman" w:cs="Times New Roman"/>
          <w:sz w:val="28"/>
          <w:szCs w:val="28"/>
          <w:shd w:val="clear" w:color="auto" w:fill="FFFFFF"/>
          <w:lang w:val="kk-KZ"/>
        </w:rPr>
        <w:t xml:space="preserve"> </w:t>
      </w:r>
      <w:r w:rsidRPr="00614206">
        <w:rPr>
          <w:rFonts w:ascii="Times New Roman" w:hAnsi="Times New Roman" w:cs="Times New Roman"/>
          <w:sz w:val="28"/>
          <w:szCs w:val="28"/>
          <w:shd w:val="clear" w:color="auto" w:fill="FFFFFF"/>
        </w:rPr>
        <w:t>(</w:t>
      </w:r>
      <w:hyperlink r:id="rId9" w:history="1">
        <w:r w:rsidRPr="00614206">
          <w:rPr>
            <w:rStyle w:val="af2"/>
            <w:rFonts w:ascii="Times New Roman" w:hAnsi="Times New Roman" w:cs="Times New Roman"/>
            <w:sz w:val="28"/>
            <w:szCs w:val="28"/>
          </w:rPr>
          <w:t>https://www.enbek.gov.kz/ru/node/315657</w:t>
        </w:r>
      </w:hyperlink>
      <w:r w:rsidRPr="00614206">
        <w:rPr>
          <w:rFonts w:ascii="Times New Roman" w:hAnsi="Times New Roman" w:cs="Times New Roman"/>
          <w:sz w:val="28"/>
          <w:szCs w:val="28"/>
        </w:rPr>
        <w:t xml:space="preserve"> </w:t>
      </w:r>
      <w:r w:rsidRPr="00614206">
        <w:rPr>
          <w:rFonts w:ascii="Times New Roman" w:hAnsi="Times New Roman" w:cs="Times New Roman"/>
          <w:color w:val="181818"/>
          <w:sz w:val="28"/>
          <w:szCs w:val="28"/>
        </w:rPr>
        <w:t>Вопросы Министерства труда и социальной защиты населения Республики Казахстан)</w:t>
      </w:r>
      <w:r w:rsidR="00614206">
        <w:rPr>
          <w:rFonts w:ascii="Times New Roman" w:hAnsi="Times New Roman" w:cs="Times New Roman"/>
          <w:color w:val="181818"/>
          <w:sz w:val="28"/>
          <w:szCs w:val="28"/>
        </w:rPr>
        <w:t>.</w:t>
      </w:r>
    </w:p>
    <w:p w:rsidR="00EB763C" w:rsidRPr="003B7967" w:rsidRDefault="006805A1" w:rsidP="006271A5">
      <w:pPr>
        <w:widowControl w:val="0"/>
        <w:autoSpaceDE w:val="0"/>
        <w:autoSpaceDN w:val="0"/>
        <w:spacing w:after="0" w:line="240" w:lineRule="auto"/>
        <w:ind w:left="993" w:hanging="284"/>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val="kk-KZ" w:eastAsia="ru-RU" w:bidi="ru-RU"/>
        </w:rPr>
        <w:t>Сфера т</w:t>
      </w:r>
      <w:r w:rsidRPr="003B7967">
        <w:rPr>
          <w:rFonts w:ascii="Times New Roman" w:eastAsia="Times New Roman" w:hAnsi="Times New Roman" w:cs="Times New Roman"/>
          <w:sz w:val="28"/>
          <w:szCs w:val="28"/>
          <w:lang w:eastAsia="ru-RU" w:bidi="ru-RU"/>
        </w:rPr>
        <w:t>руд</w:t>
      </w:r>
      <w:r w:rsidR="00780305" w:rsidRPr="003B7967">
        <w:rPr>
          <w:rFonts w:ascii="Times New Roman" w:eastAsia="Times New Roman" w:hAnsi="Times New Roman" w:cs="Times New Roman"/>
          <w:sz w:val="28"/>
          <w:szCs w:val="28"/>
          <w:lang w:eastAsia="ru-RU" w:bidi="ru-RU"/>
        </w:rPr>
        <w:t>а</w:t>
      </w:r>
      <w:r w:rsidRPr="003B7967">
        <w:rPr>
          <w:rFonts w:ascii="Times New Roman" w:eastAsia="Times New Roman" w:hAnsi="Times New Roman" w:cs="Times New Roman"/>
          <w:sz w:val="28"/>
          <w:szCs w:val="28"/>
          <w:lang w:eastAsia="ru-RU" w:bidi="ru-RU"/>
        </w:rPr>
        <w:t xml:space="preserve"> и содействие занятости </w:t>
      </w:r>
      <w:r w:rsidR="00EB763C" w:rsidRPr="003B7967">
        <w:rPr>
          <w:rFonts w:ascii="Times New Roman" w:eastAsia="Times New Roman" w:hAnsi="Times New Roman" w:cs="Times New Roman"/>
          <w:sz w:val="28"/>
          <w:szCs w:val="28"/>
          <w:lang w:eastAsia="ru-RU" w:bidi="ru-RU"/>
        </w:rPr>
        <w:t xml:space="preserve">решает следующие </w:t>
      </w:r>
      <w:r w:rsidR="00EB763C" w:rsidRPr="003B7967">
        <w:rPr>
          <w:rFonts w:ascii="Times New Roman" w:eastAsia="Times New Roman" w:hAnsi="Times New Roman" w:cs="Times New Roman"/>
          <w:bCs/>
          <w:sz w:val="28"/>
          <w:szCs w:val="28"/>
          <w:lang w:eastAsia="ru-RU" w:bidi="ru-RU"/>
        </w:rPr>
        <w:t>задачи</w:t>
      </w:r>
      <w:r w:rsidR="00EB763C" w:rsidRPr="003B7967">
        <w:rPr>
          <w:rFonts w:ascii="Times New Roman" w:eastAsia="Times New Roman" w:hAnsi="Times New Roman" w:cs="Times New Roman"/>
          <w:sz w:val="28"/>
          <w:szCs w:val="28"/>
          <w:lang w:eastAsia="ru-RU" w:bidi="ru-RU"/>
        </w:rPr>
        <w:t>:</w:t>
      </w:r>
    </w:p>
    <w:p w:rsidR="00143EBC" w:rsidRPr="00614206" w:rsidRDefault="006805A1" w:rsidP="00614206">
      <w:pPr>
        <w:pStyle w:val="a4"/>
        <w:widowControl w:val="0"/>
        <w:numPr>
          <w:ilvl w:val="0"/>
          <w:numId w:val="32"/>
        </w:numPr>
        <w:autoSpaceDE w:val="0"/>
        <w:autoSpaceDN w:val="0"/>
        <w:spacing w:after="0" w:line="240" w:lineRule="auto"/>
        <w:ind w:left="0" w:firstLine="0"/>
        <w:jc w:val="both"/>
        <w:rPr>
          <w:rFonts w:ascii="Times New Roman" w:hAnsi="Times New Roman" w:cs="Times New Roman"/>
          <w:sz w:val="28"/>
          <w:szCs w:val="28"/>
          <w:shd w:val="clear" w:color="auto" w:fill="FFFFFF"/>
        </w:rPr>
      </w:pPr>
      <w:r w:rsidRPr="00614206">
        <w:rPr>
          <w:rFonts w:ascii="Times New Roman" w:hAnsi="Times New Roman" w:cs="Times New Roman"/>
          <w:sz w:val="28"/>
          <w:szCs w:val="28"/>
          <w:shd w:val="clear" w:color="auto" w:fill="FFFFFF"/>
        </w:rPr>
        <w:t>формирование и реализация государственной политики, осуществление межотраслевой координации и государственное управление в области:</w:t>
      </w:r>
      <w:r w:rsidRPr="00614206">
        <w:rPr>
          <w:rFonts w:ascii="Times New Roman" w:hAnsi="Times New Roman" w:cs="Times New Roman"/>
          <w:sz w:val="28"/>
          <w:szCs w:val="28"/>
        </w:rPr>
        <w:br/>
      </w:r>
      <w:r w:rsidRPr="00614206">
        <w:rPr>
          <w:rFonts w:ascii="Times New Roman" w:hAnsi="Times New Roman" w:cs="Times New Roman"/>
          <w:sz w:val="28"/>
          <w:szCs w:val="28"/>
          <w:shd w:val="clear" w:color="auto" w:fill="FFFFFF"/>
        </w:rPr>
        <w:t>1) труда, в том числе безопасности и охраны труда;</w:t>
      </w:r>
    </w:p>
    <w:p w:rsidR="006805A1" w:rsidRPr="003B7967" w:rsidRDefault="00037CC3" w:rsidP="00037CC3">
      <w:pPr>
        <w:widowControl w:val="0"/>
        <w:autoSpaceDE w:val="0"/>
        <w:autoSpaceDN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w:t>
      </w:r>
      <w:r w:rsidR="00143EBC" w:rsidRPr="003B7967">
        <w:rPr>
          <w:rFonts w:ascii="Times New Roman" w:hAnsi="Times New Roman" w:cs="Times New Roman"/>
          <w:sz w:val="28"/>
          <w:szCs w:val="28"/>
        </w:rPr>
        <w:tab/>
        <w:t>обеспечение соблюдения и защиты прав и свобод работников, включая право на безопасные условия труда;</w:t>
      </w:r>
      <w:r w:rsidR="006805A1" w:rsidRPr="003B7967">
        <w:rPr>
          <w:rFonts w:ascii="Times New Roman" w:hAnsi="Times New Roman" w:cs="Times New Roman"/>
          <w:sz w:val="28"/>
          <w:szCs w:val="28"/>
        </w:rPr>
        <w:br/>
      </w:r>
      <w:r w:rsidR="006805A1" w:rsidRPr="003B7967">
        <w:rPr>
          <w:rFonts w:ascii="Times New Roman" w:hAnsi="Times New Roman" w:cs="Times New Roman"/>
          <w:sz w:val="28"/>
          <w:szCs w:val="28"/>
          <w:shd w:val="clear" w:color="auto" w:fill="FFFFFF"/>
        </w:rPr>
        <w:t>2) занятости;</w:t>
      </w:r>
    </w:p>
    <w:p w:rsidR="006F7BED" w:rsidRPr="003B7967" w:rsidRDefault="00852247" w:rsidP="00037CC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w:t>
      </w:r>
      <w:r>
        <w:rPr>
          <w:rFonts w:ascii="Times New Roman" w:hAnsi="Times New Roman" w:cs="Times New Roman"/>
          <w:sz w:val="28"/>
          <w:szCs w:val="28"/>
        </w:rPr>
        <w:tab/>
      </w:r>
      <w:r w:rsidR="006F7BED" w:rsidRPr="00852247">
        <w:rPr>
          <w:rFonts w:ascii="Times New Roman" w:hAnsi="Times New Roman" w:cs="Times New Roman"/>
          <w:sz w:val="28"/>
          <w:szCs w:val="28"/>
        </w:rPr>
        <w:t>обеспечение</w:t>
      </w:r>
      <w:r w:rsidR="006F7BED" w:rsidRPr="003B7967">
        <w:rPr>
          <w:rFonts w:ascii="Times New Roman" w:hAnsi="Times New Roman" w:cs="Times New Roman"/>
          <w:color w:val="000000"/>
          <w:sz w:val="28"/>
          <w:szCs w:val="28"/>
        </w:rPr>
        <w:t xml:space="preserve"> рациональной занятости и свободного выбора рода деятельности и профессии, учета безработных, снижение застойной безработицы, повышение стимулов для активного поиска работы безработными.</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 xml:space="preserve">В настоящей </w:t>
      </w:r>
      <w:r w:rsidR="006D2246" w:rsidRPr="003B7967">
        <w:rPr>
          <w:rFonts w:ascii="Times New Roman" w:eastAsia="Times New Roman" w:hAnsi="Times New Roman" w:cs="Times New Roman"/>
          <w:sz w:val="28"/>
          <w:szCs w:val="28"/>
          <w:lang w:eastAsia="ru-RU" w:bidi="ru-RU"/>
        </w:rPr>
        <w:t>отраслево</w:t>
      </w:r>
      <w:r w:rsidR="00A57480" w:rsidRPr="003B7967">
        <w:rPr>
          <w:rFonts w:ascii="Times New Roman" w:eastAsia="Times New Roman" w:hAnsi="Times New Roman" w:cs="Times New Roman"/>
          <w:sz w:val="28"/>
          <w:szCs w:val="28"/>
          <w:lang w:eastAsia="ru-RU" w:bidi="ru-RU"/>
        </w:rPr>
        <w:t>й рамке</w:t>
      </w:r>
      <w:r w:rsidR="006D2246" w:rsidRPr="003B7967">
        <w:rPr>
          <w:rFonts w:ascii="Times New Roman" w:eastAsia="Times New Roman" w:hAnsi="Times New Roman" w:cs="Times New Roman"/>
          <w:sz w:val="28"/>
          <w:szCs w:val="28"/>
          <w:lang w:eastAsia="ru-RU" w:bidi="ru-RU"/>
        </w:rPr>
        <w:t xml:space="preserve"> квалификаций </w:t>
      </w:r>
      <w:r w:rsidRPr="003B7967">
        <w:rPr>
          <w:rFonts w:ascii="Times New Roman" w:eastAsia="Times New Roman" w:hAnsi="Times New Roman" w:cs="Times New Roman"/>
          <w:sz w:val="28"/>
          <w:szCs w:val="28"/>
          <w:lang w:eastAsia="ru-RU" w:bidi="ru-RU"/>
        </w:rPr>
        <w:t>применяются следующие термины и понятия:</w:t>
      </w:r>
    </w:p>
    <w:p w:rsidR="00EB763C" w:rsidRPr="003B7967" w:rsidRDefault="00E2364E" w:rsidP="006271A5">
      <w:pPr>
        <w:widowControl w:val="0"/>
        <w:tabs>
          <w:tab w:val="left" w:pos="-1843"/>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Национальная рамка </w:t>
      </w:r>
      <w:r w:rsidR="00EB763C" w:rsidRPr="003B7967">
        <w:rPr>
          <w:rFonts w:ascii="Times New Roman" w:eastAsia="Times New Roman" w:hAnsi="Times New Roman" w:cs="Times New Roman"/>
          <w:b/>
          <w:sz w:val="28"/>
          <w:szCs w:val="28"/>
          <w:lang w:eastAsia="ru-RU" w:bidi="ru-RU"/>
        </w:rPr>
        <w:t>квалификаций</w:t>
      </w:r>
      <w:r w:rsidRPr="003B7967">
        <w:rPr>
          <w:rFonts w:ascii="Times New Roman" w:eastAsia="Times New Roman" w:hAnsi="Times New Roman" w:cs="Times New Roman"/>
          <w:b/>
          <w:sz w:val="28"/>
          <w:szCs w:val="28"/>
          <w:lang w:eastAsia="ru-RU" w:bidi="ru-RU"/>
        </w:rPr>
        <w:t xml:space="preserve"> </w:t>
      </w:r>
      <w:r w:rsidR="0091548C" w:rsidRPr="003B7967">
        <w:rPr>
          <w:rFonts w:ascii="Times New Roman" w:eastAsia="Times New Roman" w:hAnsi="Times New Roman" w:cs="Times New Roman"/>
          <w:b/>
          <w:sz w:val="28"/>
          <w:szCs w:val="28"/>
          <w:lang w:eastAsia="ru-RU" w:bidi="ru-RU"/>
        </w:rPr>
        <w:t>(НРК)</w:t>
      </w:r>
      <w:r w:rsidR="0091548C" w:rsidRPr="003B7967">
        <w:rPr>
          <w:rFonts w:ascii="Times New Roman" w:eastAsia="Times New Roman" w:hAnsi="Times New Roman" w:cs="Times New Roman"/>
          <w:sz w:val="28"/>
          <w:szCs w:val="28"/>
          <w:lang w:eastAsia="ru-RU" w:bidi="ru-RU"/>
        </w:rPr>
        <w:t xml:space="preserve"> </w:t>
      </w:r>
      <w:r w:rsidR="0091548C" w:rsidRPr="003B7967">
        <w:rPr>
          <w:rFonts w:ascii="Times New Roman" w:eastAsia="Times New Roman" w:hAnsi="Times New Roman" w:cs="Times New Roman"/>
          <w:sz w:val="28"/>
          <w:szCs w:val="28"/>
          <w:lang w:eastAsia="ru-RU" w:bidi="ru-RU"/>
        </w:rPr>
        <w:tab/>
        <w:t xml:space="preserve">- структурированное </w:t>
      </w:r>
      <w:r w:rsidR="00EB763C" w:rsidRPr="003B7967">
        <w:rPr>
          <w:rFonts w:ascii="Times New Roman" w:eastAsia="Times New Roman" w:hAnsi="Times New Roman" w:cs="Times New Roman"/>
          <w:sz w:val="28"/>
          <w:szCs w:val="28"/>
          <w:lang w:eastAsia="ru-RU" w:bidi="ru-RU"/>
        </w:rPr>
        <w:t>описание</w:t>
      </w:r>
      <w:r w:rsidR="0091548C" w:rsidRPr="003B7967">
        <w:rPr>
          <w:rFonts w:ascii="Times New Roman" w:eastAsia="Times New Roman" w:hAnsi="Times New Roman" w:cs="Times New Roman"/>
          <w:sz w:val="28"/>
          <w:szCs w:val="28"/>
          <w:lang w:eastAsia="ru-RU" w:bidi="ru-RU"/>
        </w:rPr>
        <w:t xml:space="preserve"> </w:t>
      </w:r>
      <w:r w:rsidR="00EB763C" w:rsidRPr="003B7967">
        <w:rPr>
          <w:rFonts w:ascii="Times New Roman" w:eastAsia="Times New Roman" w:hAnsi="Times New Roman" w:cs="Times New Roman"/>
          <w:spacing w:val="-1"/>
          <w:sz w:val="28"/>
          <w:szCs w:val="28"/>
          <w:lang w:eastAsia="ru-RU" w:bidi="ru-RU"/>
        </w:rPr>
        <w:t xml:space="preserve">уровней </w:t>
      </w:r>
      <w:r w:rsidR="00EB763C" w:rsidRPr="003B7967">
        <w:rPr>
          <w:rFonts w:ascii="Times New Roman" w:eastAsia="Times New Roman" w:hAnsi="Times New Roman" w:cs="Times New Roman"/>
          <w:sz w:val="28"/>
          <w:szCs w:val="28"/>
          <w:lang w:eastAsia="ru-RU" w:bidi="ru-RU"/>
        </w:rPr>
        <w:t>квалификаций, признаваемых на рынке</w:t>
      </w:r>
      <w:r w:rsidR="00EB763C" w:rsidRPr="003B7967">
        <w:rPr>
          <w:rFonts w:ascii="Times New Roman" w:eastAsia="Times New Roman" w:hAnsi="Times New Roman" w:cs="Times New Roman"/>
          <w:spacing w:val="-2"/>
          <w:sz w:val="28"/>
          <w:szCs w:val="28"/>
          <w:lang w:eastAsia="ru-RU" w:bidi="ru-RU"/>
        </w:rPr>
        <w:t xml:space="preserve"> </w:t>
      </w:r>
      <w:r w:rsidR="00EB763C" w:rsidRPr="003B7967">
        <w:rPr>
          <w:rFonts w:ascii="Times New Roman" w:eastAsia="Times New Roman" w:hAnsi="Times New Roman" w:cs="Times New Roman"/>
          <w:sz w:val="28"/>
          <w:szCs w:val="28"/>
          <w:lang w:eastAsia="ru-RU" w:bidi="ru-RU"/>
        </w:rPr>
        <w:t>труда;</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отраслевая рамка квалификаций </w:t>
      </w:r>
      <w:r w:rsidR="006D2246" w:rsidRPr="003B7967">
        <w:rPr>
          <w:rFonts w:ascii="Times New Roman" w:eastAsia="Times New Roman" w:hAnsi="Times New Roman" w:cs="Times New Roman"/>
          <w:b/>
          <w:sz w:val="28"/>
          <w:szCs w:val="28"/>
          <w:lang w:eastAsia="ru-RU" w:bidi="ru-RU"/>
        </w:rPr>
        <w:t xml:space="preserve">(ОРК) </w:t>
      </w:r>
      <w:r w:rsidRPr="003B7967">
        <w:rPr>
          <w:rFonts w:ascii="Times New Roman" w:eastAsia="Times New Roman" w:hAnsi="Times New Roman" w:cs="Times New Roman"/>
          <w:sz w:val="28"/>
          <w:szCs w:val="28"/>
          <w:lang w:eastAsia="ru-RU" w:bidi="ru-RU"/>
        </w:rPr>
        <w:t>- структурированное описание уровней квалификаций, признаваемых в отрасли;</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профессиональная группа </w:t>
      </w:r>
      <w:r w:rsidRPr="003B7967">
        <w:rPr>
          <w:rFonts w:ascii="Times New Roman" w:eastAsia="Times New Roman" w:hAnsi="Times New Roman" w:cs="Times New Roman"/>
          <w:sz w:val="28"/>
          <w:szCs w:val="28"/>
          <w:lang w:eastAsia="ru-RU" w:bidi="ru-RU"/>
        </w:rPr>
        <w:t>(область профессиональной деятельности) - совокупность видов трудовой деятельности отрасли, имеющая общую интеграционную основу (аналогичные или близкие назначение, объекты, технологии, в том числе средства труда) и предполагающая схожий набор трудовых функций и компетенций для их выполнения;</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профессиональная подгруппа </w:t>
      </w:r>
      <w:r w:rsidRPr="003B7967">
        <w:rPr>
          <w:rFonts w:ascii="Times New Roman" w:eastAsia="Times New Roman" w:hAnsi="Times New Roman" w:cs="Times New Roman"/>
          <w:sz w:val="28"/>
          <w:szCs w:val="28"/>
          <w:lang w:eastAsia="ru-RU" w:bidi="ru-RU"/>
        </w:rPr>
        <w:t>(вид трудовой деятельности)</w:t>
      </w:r>
      <w:r w:rsidR="0091548C" w:rsidRPr="003B7967">
        <w:rPr>
          <w:rFonts w:ascii="Times New Roman" w:eastAsia="Times New Roman" w:hAnsi="Times New Roman" w:cs="Times New Roman"/>
          <w:sz w:val="28"/>
          <w:szCs w:val="28"/>
          <w:lang w:eastAsia="ru-RU" w:bidi="ru-RU"/>
        </w:rPr>
        <w:t xml:space="preserve"> </w:t>
      </w:r>
      <w:r w:rsidRPr="003B7967">
        <w:rPr>
          <w:rFonts w:ascii="Times New Roman" w:eastAsia="Times New Roman" w:hAnsi="Times New Roman" w:cs="Times New Roman"/>
          <w:sz w:val="28"/>
          <w:szCs w:val="28"/>
          <w:lang w:eastAsia="ru-RU" w:bidi="ru-RU"/>
        </w:rPr>
        <w:t>- часть профессиональной группы, совокупность профессий, сформированная целостным набором трудовых функций и необходимых для их выполнения компетенций;</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трудовая функция - </w:t>
      </w:r>
      <w:r w:rsidRPr="003B7967">
        <w:rPr>
          <w:rFonts w:ascii="Times New Roman" w:eastAsia="Times New Roman" w:hAnsi="Times New Roman" w:cs="Times New Roman"/>
          <w:sz w:val="28"/>
          <w:szCs w:val="28"/>
          <w:lang w:eastAsia="ru-RU" w:bidi="ru-RU"/>
        </w:rPr>
        <w:t xml:space="preserve">набор взаимосвязанных действий, направленных </w:t>
      </w:r>
      <w:r w:rsidRPr="003B7967">
        <w:rPr>
          <w:rFonts w:ascii="Times New Roman" w:eastAsia="Times New Roman" w:hAnsi="Times New Roman" w:cs="Times New Roman"/>
          <w:sz w:val="28"/>
          <w:szCs w:val="28"/>
          <w:lang w:eastAsia="ru-RU" w:bidi="ru-RU"/>
        </w:rPr>
        <w:lastRenderedPageBreak/>
        <w:t>на решение одной или нескольких задач процесса труда;</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профессиональная задача </w:t>
      </w:r>
      <w:r w:rsidRPr="003B7967">
        <w:rPr>
          <w:rFonts w:ascii="Times New Roman" w:eastAsia="Times New Roman" w:hAnsi="Times New Roman" w:cs="Times New Roman"/>
          <w:sz w:val="28"/>
          <w:szCs w:val="28"/>
          <w:lang w:eastAsia="ru-RU" w:bidi="ru-RU"/>
        </w:rPr>
        <w:t>- нормативное представление о действиях, связанных с реализацией трудовой функции и достижением необходимого результата в определенной профессиональной группе или подгруппе;</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профессия </w:t>
      </w:r>
      <w:r w:rsidRPr="003B7967">
        <w:rPr>
          <w:rFonts w:ascii="Times New Roman" w:eastAsia="Times New Roman" w:hAnsi="Times New Roman" w:cs="Times New Roman"/>
          <w:sz w:val="28"/>
          <w:szCs w:val="28"/>
          <w:lang w:eastAsia="ru-RU" w:bidi="ru-RU"/>
        </w:rPr>
        <w:t>- основной род занятий трудовой деятельности человека, требующий владения комплексом специальных теоретических знаний, умений и практических навыков, приобретаемых в результате специальной подготовки, подтверждаемых соответствующими документами об образовании и/или опыта работы;</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должность </w:t>
      </w:r>
      <w:r w:rsidRPr="003B7967">
        <w:rPr>
          <w:rFonts w:ascii="Times New Roman" w:eastAsia="Times New Roman" w:hAnsi="Times New Roman" w:cs="Times New Roman"/>
          <w:sz w:val="28"/>
          <w:szCs w:val="28"/>
          <w:lang w:eastAsia="ru-RU" w:bidi="ru-RU"/>
        </w:rPr>
        <w:t>- функциональное место в системе организационно-административной иерархии организации, служебное положение работника;</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компетенция </w:t>
      </w:r>
      <w:r w:rsidRPr="003B7967">
        <w:rPr>
          <w:rFonts w:ascii="Times New Roman" w:eastAsia="Times New Roman" w:hAnsi="Times New Roman" w:cs="Times New Roman"/>
          <w:sz w:val="28"/>
          <w:szCs w:val="28"/>
          <w:lang w:eastAsia="ru-RU" w:bidi="ru-RU"/>
        </w:rPr>
        <w:t>- способность работника применять знания, умения и опыт в профессиональной и трудовой деятельности;</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квалификация </w:t>
      </w:r>
      <w:r w:rsidRPr="003B7967">
        <w:rPr>
          <w:rFonts w:ascii="Times New Roman" w:eastAsia="Times New Roman" w:hAnsi="Times New Roman" w:cs="Times New Roman"/>
          <w:sz w:val="28"/>
          <w:szCs w:val="28"/>
          <w:lang w:eastAsia="ru-RU" w:bidi="ru-RU"/>
        </w:rPr>
        <w:t>- официальное признание ценности освоенных компетенций для рынка труда и дальнейшего образования и обучения, дающее право на осуществление трудовой деятельности;</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уровень квалификации </w:t>
      </w:r>
      <w:r w:rsidRPr="003B7967">
        <w:rPr>
          <w:rFonts w:ascii="Times New Roman" w:eastAsia="Times New Roman" w:hAnsi="Times New Roman" w:cs="Times New Roman"/>
          <w:sz w:val="28"/>
          <w:szCs w:val="28"/>
          <w:lang w:eastAsia="ru-RU" w:bidi="ru-RU"/>
        </w:rPr>
        <w:t>- степень соответствия требованиям к знаниям, умениям, навыкам и личностным и профессиональным компетенциям работников, дифференцируемые по параметрам сложности, нестандартности трудовых действий, ответственности и самостоятельности;</w:t>
      </w:r>
    </w:p>
    <w:p w:rsidR="00EB763C" w:rsidRPr="003B7967" w:rsidRDefault="00EB763C"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b/>
          <w:sz w:val="28"/>
          <w:szCs w:val="28"/>
          <w:lang w:eastAsia="ru-RU" w:bidi="ru-RU"/>
        </w:rPr>
        <w:t xml:space="preserve">знания </w:t>
      </w:r>
      <w:r w:rsidRPr="003B7967">
        <w:rPr>
          <w:rFonts w:ascii="Times New Roman" w:eastAsia="Times New Roman" w:hAnsi="Times New Roman" w:cs="Times New Roman"/>
          <w:sz w:val="28"/>
          <w:szCs w:val="28"/>
          <w:lang w:eastAsia="ru-RU" w:bidi="ru-RU"/>
        </w:rPr>
        <w:t>- информация, нормы, используемые в индивидуальной и профессиональной деятельности.</w:t>
      </w:r>
    </w:p>
    <w:p w:rsidR="00D10640" w:rsidRPr="003B7967" w:rsidRDefault="00D10640" w:rsidP="00D106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Цель</w:t>
      </w:r>
      <w:r w:rsidR="00D53F00">
        <w:rPr>
          <w:rFonts w:ascii="Times New Roman" w:eastAsia="Times New Roman" w:hAnsi="Times New Roman" w:cs="Times New Roman"/>
          <w:sz w:val="28"/>
          <w:szCs w:val="28"/>
          <w:lang w:eastAsia="ru-RU" w:bidi="ru-RU"/>
        </w:rPr>
        <w:t xml:space="preserve"> отраслевой рамки квалификаций </w:t>
      </w:r>
      <w:r w:rsidR="00D53F00">
        <w:rPr>
          <w:rFonts w:ascii="Times New Roman" w:eastAsia="Times New Roman" w:hAnsi="Times New Roman" w:cs="Times New Roman"/>
          <w:sz w:val="28"/>
          <w:szCs w:val="28"/>
          <w:lang w:val="kk-KZ" w:eastAsia="ru-RU" w:bidi="ru-RU"/>
        </w:rPr>
        <w:t>-</w:t>
      </w:r>
      <w:r w:rsidRPr="003B7967">
        <w:rPr>
          <w:rFonts w:ascii="Times New Roman" w:eastAsia="Times New Roman" w:hAnsi="Times New Roman" w:cs="Times New Roman"/>
          <w:sz w:val="28"/>
          <w:szCs w:val="28"/>
          <w:lang w:eastAsia="ru-RU" w:bidi="ru-RU"/>
        </w:rPr>
        <w:t xml:space="preserve"> сформулировать структурированное описание уровней квалификаций в сфере Труда и содействие занятости, требования к существующим квалификациям на основе НРК с учетом перспектив, приоритетов экономики и стратегии развития отрасли, а также картирования профессий и должностей по уровням квалификаций с указанием межотраслевых компетенций и смежных видов занятий (квалификаций).</w:t>
      </w:r>
    </w:p>
    <w:p w:rsidR="00D10640" w:rsidRPr="003B7967" w:rsidRDefault="00D10640" w:rsidP="00D106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Отраслевая рамка квалификаций предназначена для всех участников рынка квалификаций. ОРК «</w:t>
      </w:r>
      <w:r w:rsidR="006805A1" w:rsidRPr="003B7967">
        <w:rPr>
          <w:rFonts w:ascii="Times New Roman" w:eastAsia="Times New Roman" w:hAnsi="Times New Roman" w:cs="Times New Roman"/>
          <w:sz w:val="28"/>
          <w:szCs w:val="28"/>
          <w:lang w:eastAsia="ru-RU" w:bidi="ru-RU"/>
        </w:rPr>
        <w:t>Сфера т</w:t>
      </w:r>
      <w:r w:rsidRPr="003B7967">
        <w:rPr>
          <w:rFonts w:ascii="Times New Roman" w:eastAsia="Times New Roman" w:hAnsi="Times New Roman" w:cs="Times New Roman"/>
          <w:sz w:val="28"/>
          <w:szCs w:val="28"/>
          <w:lang w:eastAsia="ru-RU" w:bidi="ru-RU"/>
        </w:rPr>
        <w:t>руд</w:t>
      </w:r>
      <w:r w:rsidR="006805A1" w:rsidRPr="003B7967">
        <w:rPr>
          <w:rFonts w:ascii="Times New Roman" w:eastAsia="Times New Roman" w:hAnsi="Times New Roman" w:cs="Times New Roman"/>
          <w:sz w:val="28"/>
          <w:szCs w:val="28"/>
          <w:lang w:eastAsia="ru-RU" w:bidi="ru-RU"/>
        </w:rPr>
        <w:t>а</w:t>
      </w:r>
      <w:r w:rsidRPr="003B7967">
        <w:rPr>
          <w:rFonts w:ascii="Times New Roman" w:eastAsia="Times New Roman" w:hAnsi="Times New Roman" w:cs="Times New Roman"/>
          <w:sz w:val="28"/>
          <w:szCs w:val="28"/>
          <w:lang w:eastAsia="ru-RU" w:bidi="ru-RU"/>
        </w:rPr>
        <w:t xml:space="preserve"> и содействие занятости» позволяет:</w:t>
      </w:r>
    </w:p>
    <w:p w:rsidR="00D10640" w:rsidRPr="003B7967" w:rsidRDefault="00D10640" w:rsidP="00D10640">
      <w:pPr>
        <w:widowControl w:val="0"/>
        <w:numPr>
          <w:ilvl w:val="0"/>
          <w:numId w:val="29"/>
        </w:numPr>
        <w:tabs>
          <w:tab w:val="left" w:pos="1159"/>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сформировать общую стратегию развития рынка востребованных экономикой квалификаций, характеристик рынка труда и рынка образовательных услуг, системы подготовки кадров, в том числе, планировать различные траектории карьерного роста в течение трудовой деятельности через получение конкретной квалификации, повышение уровня квалификации, подтверждение квалификаций</w:t>
      </w:r>
      <w:r w:rsidR="006805A1" w:rsidRPr="003B7967">
        <w:rPr>
          <w:rFonts w:ascii="Times New Roman" w:eastAsia="Times New Roman" w:hAnsi="Times New Roman" w:cs="Times New Roman"/>
          <w:sz w:val="28"/>
          <w:szCs w:val="28"/>
          <w:lang w:eastAsia="ru-RU" w:bidi="ru-RU"/>
        </w:rPr>
        <w:t xml:space="preserve"> в </w:t>
      </w:r>
      <w:r w:rsidR="00FB767F" w:rsidRPr="003B7967">
        <w:rPr>
          <w:rFonts w:ascii="Times New Roman" w:eastAsia="Times New Roman" w:hAnsi="Times New Roman" w:cs="Times New Roman"/>
          <w:sz w:val="28"/>
          <w:szCs w:val="28"/>
          <w:lang w:eastAsia="ru-RU" w:bidi="ru-RU"/>
        </w:rPr>
        <w:t>сфере труда и содействие занятости</w:t>
      </w:r>
      <w:r w:rsidRPr="003B7967">
        <w:rPr>
          <w:rFonts w:ascii="Times New Roman" w:eastAsia="Times New Roman" w:hAnsi="Times New Roman" w:cs="Times New Roman"/>
          <w:sz w:val="28"/>
          <w:szCs w:val="28"/>
          <w:lang w:eastAsia="ru-RU" w:bidi="ru-RU"/>
        </w:rPr>
        <w:t>;</w:t>
      </w:r>
    </w:p>
    <w:p w:rsidR="00D10640" w:rsidRPr="003B7967" w:rsidRDefault="00D10640" w:rsidP="00D10640">
      <w:pPr>
        <w:widowControl w:val="0"/>
        <w:numPr>
          <w:ilvl w:val="0"/>
          <w:numId w:val="29"/>
        </w:numPr>
        <w:tabs>
          <w:tab w:val="left" w:pos="1159"/>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описывать требования к квалификации руководителей, специалистов, работников и выпускников при разработке профессиональных и образовательных стандартов, программ профессионального образования и обучения, неформального обучения (обучение на рабочем месте), в ходе развития профессиональных квалифи</w:t>
      </w:r>
      <w:r w:rsidR="00614206">
        <w:rPr>
          <w:rFonts w:ascii="Times New Roman" w:eastAsia="Times New Roman" w:hAnsi="Times New Roman" w:cs="Times New Roman"/>
          <w:sz w:val="28"/>
          <w:szCs w:val="28"/>
          <w:lang w:eastAsia="ru-RU" w:bidi="ru-RU"/>
        </w:rPr>
        <w:t>каций в течени</w:t>
      </w:r>
      <w:proofErr w:type="gramStart"/>
      <w:r w:rsidR="00614206">
        <w:rPr>
          <w:rFonts w:ascii="Times New Roman" w:eastAsia="Times New Roman" w:hAnsi="Times New Roman" w:cs="Times New Roman"/>
          <w:sz w:val="28"/>
          <w:szCs w:val="28"/>
          <w:lang w:eastAsia="ru-RU" w:bidi="ru-RU"/>
        </w:rPr>
        <w:t>и</w:t>
      </w:r>
      <w:proofErr w:type="gramEnd"/>
      <w:r w:rsidR="00614206">
        <w:rPr>
          <w:rFonts w:ascii="Times New Roman" w:eastAsia="Times New Roman" w:hAnsi="Times New Roman" w:cs="Times New Roman"/>
          <w:sz w:val="28"/>
          <w:szCs w:val="28"/>
          <w:lang w:eastAsia="ru-RU" w:bidi="ru-RU"/>
        </w:rPr>
        <w:t xml:space="preserve"> трудовой жизни;</w:t>
      </w:r>
    </w:p>
    <w:p w:rsidR="00D10640" w:rsidRPr="003B7967" w:rsidRDefault="00D10640" w:rsidP="00D10640">
      <w:pPr>
        <w:widowControl w:val="0"/>
        <w:numPr>
          <w:ilvl w:val="0"/>
          <w:numId w:val="29"/>
        </w:numPr>
        <w:tabs>
          <w:tab w:val="left" w:pos="1098"/>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lastRenderedPageBreak/>
        <w:t>сформировать сис</w:t>
      </w:r>
      <w:r w:rsidR="00614206">
        <w:rPr>
          <w:rFonts w:ascii="Times New Roman" w:eastAsia="Times New Roman" w:hAnsi="Times New Roman" w:cs="Times New Roman"/>
          <w:sz w:val="28"/>
          <w:szCs w:val="28"/>
          <w:lang w:eastAsia="ru-RU" w:bidi="ru-RU"/>
        </w:rPr>
        <w:t>тему сертификации квалификаций;</w:t>
      </w:r>
    </w:p>
    <w:p w:rsidR="00D10640" w:rsidRPr="003B7967" w:rsidRDefault="00D10640" w:rsidP="00D10640">
      <w:pPr>
        <w:widowControl w:val="0"/>
        <w:numPr>
          <w:ilvl w:val="0"/>
          <w:numId w:val="29"/>
        </w:numPr>
        <w:tabs>
          <w:tab w:val="left" w:pos="1098"/>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планировать и развивать объем применения квалификаций, трудовую миграцию, траектории профессионального развития, как инструменты управления человеческими ресурсами.</w:t>
      </w:r>
    </w:p>
    <w:p w:rsidR="00EB763C" w:rsidRPr="003B7967" w:rsidRDefault="00EB763C" w:rsidP="006271A5">
      <w:pPr>
        <w:widowControl w:val="0"/>
        <w:tabs>
          <w:tab w:val="left" w:pos="1135"/>
        </w:tabs>
        <w:autoSpaceDE w:val="0"/>
        <w:autoSpaceDN w:val="0"/>
        <w:spacing w:after="0" w:line="240" w:lineRule="auto"/>
        <w:ind w:left="709"/>
        <w:rPr>
          <w:rFonts w:ascii="Times New Roman" w:eastAsia="Times New Roman" w:hAnsi="Times New Roman" w:cs="Times New Roman"/>
          <w:sz w:val="28"/>
          <w:szCs w:val="28"/>
          <w:lang w:eastAsia="ru-RU" w:bidi="ru-RU"/>
        </w:rPr>
      </w:pPr>
    </w:p>
    <w:p w:rsidR="00EB763C" w:rsidRPr="003B7967" w:rsidRDefault="00EB763C" w:rsidP="006271A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bidi="ru-RU"/>
        </w:rPr>
      </w:pPr>
      <w:r w:rsidRPr="003B7967">
        <w:rPr>
          <w:rFonts w:ascii="Times New Roman" w:eastAsia="Times New Roman" w:hAnsi="Times New Roman" w:cs="Times New Roman"/>
          <w:b/>
          <w:sz w:val="28"/>
          <w:szCs w:val="28"/>
          <w:lang w:eastAsia="ru-RU" w:bidi="ru-RU"/>
        </w:rPr>
        <w:t>Нормативные правовые акты</w:t>
      </w:r>
    </w:p>
    <w:p w:rsidR="00EB763C" w:rsidRPr="003B7967" w:rsidRDefault="003758C7"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Сфера т</w:t>
      </w:r>
      <w:r w:rsidR="00912045" w:rsidRPr="003B7967">
        <w:rPr>
          <w:rFonts w:ascii="Times New Roman" w:eastAsia="Times New Roman" w:hAnsi="Times New Roman" w:cs="Times New Roman"/>
          <w:sz w:val="28"/>
          <w:szCs w:val="28"/>
          <w:lang w:eastAsia="ru-RU" w:bidi="ru-RU"/>
        </w:rPr>
        <w:t>руд</w:t>
      </w:r>
      <w:r w:rsidRPr="003B7967">
        <w:rPr>
          <w:rFonts w:ascii="Times New Roman" w:eastAsia="Times New Roman" w:hAnsi="Times New Roman" w:cs="Times New Roman"/>
          <w:sz w:val="28"/>
          <w:szCs w:val="28"/>
          <w:lang w:eastAsia="ru-RU" w:bidi="ru-RU"/>
        </w:rPr>
        <w:t>а</w:t>
      </w:r>
      <w:r w:rsidR="00912045" w:rsidRPr="003B7967">
        <w:rPr>
          <w:rFonts w:ascii="Times New Roman" w:eastAsia="Times New Roman" w:hAnsi="Times New Roman" w:cs="Times New Roman"/>
          <w:sz w:val="28"/>
          <w:szCs w:val="28"/>
          <w:lang w:eastAsia="ru-RU" w:bidi="ru-RU"/>
        </w:rPr>
        <w:t xml:space="preserve"> и содействие занятости </w:t>
      </w:r>
      <w:r w:rsidR="00EB763C" w:rsidRPr="003B7967">
        <w:rPr>
          <w:rFonts w:ascii="Times New Roman" w:eastAsia="Times New Roman" w:hAnsi="Times New Roman" w:cs="Times New Roman"/>
          <w:sz w:val="28"/>
          <w:szCs w:val="28"/>
          <w:lang w:eastAsia="ru-RU" w:bidi="ru-RU"/>
        </w:rPr>
        <w:t>регулируется следующими нормативными правовыми актами:</w:t>
      </w:r>
    </w:p>
    <w:p w:rsidR="00FE1063" w:rsidRPr="003B7967" w:rsidRDefault="00FE1063" w:rsidP="00FE10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Конституция Республики Казахстан;</w:t>
      </w:r>
    </w:p>
    <w:p w:rsidR="00FE1063" w:rsidRPr="003B7967" w:rsidRDefault="00FE1063" w:rsidP="00FE10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Трудовой кодекс Республики К</w:t>
      </w:r>
      <w:r w:rsidR="00614206">
        <w:rPr>
          <w:rFonts w:ascii="Times New Roman" w:eastAsia="Times New Roman" w:hAnsi="Times New Roman" w:cs="Times New Roman"/>
          <w:sz w:val="28"/>
          <w:szCs w:val="28"/>
          <w:lang w:eastAsia="ru-RU" w:bidi="ru-RU"/>
        </w:rPr>
        <w:t>азахстан от 23 ноября 2015 года</w:t>
      </w:r>
      <w:r w:rsidR="00614206">
        <w:rPr>
          <w:rFonts w:ascii="Times New Roman" w:eastAsia="Times New Roman" w:hAnsi="Times New Roman" w:cs="Times New Roman"/>
          <w:sz w:val="28"/>
          <w:szCs w:val="28"/>
          <w:lang w:eastAsia="ru-RU" w:bidi="ru-RU"/>
        </w:rPr>
        <w:br/>
      </w:r>
      <w:r w:rsidRPr="003B7967">
        <w:rPr>
          <w:rFonts w:ascii="Times New Roman" w:eastAsia="Times New Roman" w:hAnsi="Times New Roman" w:cs="Times New Roman"/>
          <w:sz w:val="28"/>
          <w:szCs w:val="28"/>
          <w:lang w:eastAsia="ru-RU" w:bidi="ru-RU"/>
        </w:rPr>
        <w:t>№ 414-V (с изменениями и дополнениями по состоянию на 01.01.2019 г.);</w:t>
      </w:r>
    </w:p>
    <w:p w:rsidR="00FE1063" w:rsidRPr="003B7967" w:rsidRDefault="00FE1063" w:rsidP="00FE10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Закон Республики Казахста</w:t>
      </w:r>
      <w:r w:rsidR="00614206">
        <w:rPr>
          <w:rFonts w:ascii="Times New Roman" w:eastAsia="Times New Roman" w:hAnsi="Times New Roman" w:cs="Times New Roman"/>
          <w:sz w:val="28"/>
          <w:szCs w:val="28"/>
          <w:lang w:eastAsia="ru-RU" w:bidi="ru-RU"/>
        </w:rPr>
        <w:t>н от 6 апреля 2016 года № 482-V</w:t>
      </w:r>
      <w:r w:rsidR="00614206">
        <w:rPr>
          <w:rFonts w:ascii="Times New Roman" w:eastAsia="Times New Roman" w:hAnsi="Times New Roman" w:cs="Times New Roman"/>
          <w:sz w:val="28"/>
          <w:szCs w:val="28"/>
          <w:lang w:eastAsia="ru-RU" w:bidi="ru-RU"/>
        </w:rPr>
        <w:br/>
      </w:r>
      <w:r w:rsidRPr="003B7967">
        <w:rPr>
          <w:rFonts w:ascii="Times New Roman" w:eastAsia="Times New Roman" w:hAnsi="Times New Roman" w:cs="Times New Roman"/>
          <w:sz w:val="28"/>
          <w:szCs w:val="28"/>
          <w:lang w:eastAsia="ru-RU" w:bidi="ru-RU"/>
        </w:rPr>
        <w:t>«О занятости населения» (с изменениями и дополнениями по состоянию на 03.04.2019 г.);</w:t>
      </w:r>
    </w:p>
    <w:p w:rsidR="00FE1063" w:rsidRPr="003B7967" w:rsidRDefault="00FE1063" w:rsidP="00FE10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Закон Республики Казахстан</w:t>
      </w:r>
      <w:r w:rsidR="00614206">
        <w:rPr>
          <w:rFonts w:ascii="Times New Roman" w:eastAsia="Times New Roman" w:hAnsi="Times New Roman" w:cs="Times New Roman"/>
          <w:sz w:val="28"/>
          <w:szCs w:val="28"/>
          <w:lang w:eastAsia="ru-RU" w:bidi="ru-RU"/>
        </w:rPr>
        <w:t xml:space="preserve"> от 11 апреля 2014 года № 188-V</w:t>
      </w:r>
      <w:r w:rsidR="00614206">
        <w:rPr>
          <w:rFonts w:ascii="Times New Roman" w:eastAsia="Times New Roman" w:hAnsi="Times New Roman" w:cs="Times New Roman"/>
          <w:sz w:val="28"/>
          <w:szCs w:val="28"/>
          <w:lang w:eastAsia="ru-RU" w:bidi="ru-RU"/>
        </w:rPr>
        <w:br/>
      </w:r>
      <w:r w:rsidRPr="003B7967">
        <w:rPr>
          <w:rFonts w:ascii="Times New Roman" w:eastAsia="Times New Roman" w:hAnsi="Times New Roman" w:cs="Times New Roman"/>
          <w:sz w:val="28"/>
          <w:szCs w:val="28"/>
          <w:lang w:eastAsia="ru-RU" w:bidi="ru-RU"/>
        </w:rPr>
        <w:t>«О гражданской защите» (с изменениями и дополнениями по состоянию на 11.04.2019 г.);</w:t>
      </w:r>
    </w:p>
    <w:p w:rsidR="000373BF" w:rsidRPr="003B7967" w:rsidRDefault="000373BF" w:rsidP="00FE10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Закон Республики Казахс</w:t>
      </w:r>
      <w:r w:rsidR="00614206">
        <w:rPr>
          <w:rFonts w:ascii="Times New Roman" w:eastAsia="Times New Roman" w:hAnsi="Times New Roman" w:cs="Times New Roman"/>
          <w:sz w:val="28"/>
          <w:szCs w:val="28"/>
          <w:lang w:eastAsia="ru-RU" w:bidi="ru-RU"/>
        </w:rPr>
        <w:t>тан от 7 февраля 2005 года № 30</w:t>
      </w:r>
      <w:r w:rsidR="00614206">
        <w:rPr>
          <w:rFonts w:ascii="Times New Roman" w:eastAsia="Times New Roman" w:hAnsi="Times New Roman" w:cs="Times New Roman"/>
          <w:sz w:val="28"/>
          <w:szCs w:val="28"/>
          <w:lang w:eastAsia="ru-RU" w:bidi="ru-RU"/>
        </w:rPr>
        <w:br/>
      </w:r>
      <w:r w:rsidRPr="003B7967">
        <w:rPr>
          <w:rFonts w:ascii="Times New Roman" w:eastAsia="Times New Roman" w:hAnsi="Times New Roman" w:cs="Times New Roman"/>
          <w:sz w:val="28"/>
          <w:szCs w:val="28"/>
          <w:lang w:eastAsia="ru-RU" w:bidi="ru-RU"/>
        </w:rPr>
        <w:t>«Об обязательном страховании работника от несчастных случаев при исполнении им трудовых (служебных) обязанностей»;</w:t>
      </w:r>
    </w:p>
    <w:p w:rsidR="00FE1063" w:rsidRPr="003B7967" w:rsidRDefault="00FE1063" w:rsidP="00FE10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B7967">
        <w:rPr>
          <w:rFonts w:ascii="Times New Roman" w:eastAsia="Times New Roman" w:hAnsi="Times New Roman" w:cs="Times New Roman"/>
          <w:sz w:val="28"/>
          <w:szCs w:val="28"/>
          <w:lang w:eastAsia="ru-RU" w:bidi="ru-RU"/>
        </w:rPr>
        <w:t>Закон Республики Казахстан от 22 июля 2011 года № 477-IV</w:t>
      </w:r>
      <w:r w:rsidR="00614206">
        <w:rPr>
          <w:rFonts w:ascii="Times New Roman" w:eastAsia="Times New Roman" w:hAnsi="Times New Roman" w:cs="Times New Roman"/>
          <w:sz w:val="28"/>
          <w:szCs w:val="28"/>
          <w:lang w:eastAsia="ru-RU" w:bidi="ru-RU"/>
        </w:rPr>
        <w:br/>
      </w:r>
      <w:r w:rsidRPr="003B7967">
        <w:rPr>
          <w:rFonts w:ascii="Times New Roman" w:eastAsia="Times New Roman" w:hAnsi="Times New Roman" w:cs="Times New Roman"/>
          <w:sz w:val="28"/>
          <w:szCs w:val="28"/>
          <w:lang w:eastAsia="ru-RU" w:bidi="ru-RU"/>
        </w:rPr>
        <w:t>«О миграции населения» (с изменениями и дополнениями по состоянию на 26.12.2018 г.).</w:t>
      </w:r>
    </w:p>
    <w:p w:rsidR="00C24796" w:rsidRDefault="00C24796" w:rsidP="006271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rsidR="00912045" w:rsidRPr="003B7967" w:rsidRDefault="00EB763C" w:rsidP="006271A5">
      <w:pPr>
        <w:pStyle w:val="a4"/>
        <w:widowControl w:val="0"/>
        <w:numPr>
          <w:ilvl w:val="0"/>
          <w:numId w:val="1"/>
        </w:numPr>
        <w:autoSpaceDE w:val="0"/>
        <w:autoSpaceDN w:val="0"/>
        <w:spacing w:after="0" w:line="240" w:lineRule="auto"/>
        <w:ind w:left="142" w:firstLine="65"/>
        <w:jc w:val="center"/>
        <w:rPr>
          <w:rFonts w:ascii="Times New Roman" w:eastAsia="Arial Unicode MS" w:hAnsi="Times New Roman" w:cs="Times New Roman"/>
          <w:b/>
          <w:i/>
          <w:iCs/>
          <w:sz w:val="28"/>
          <w:szCs w:val="28"/>
        </w:rPr>
      </w:pPr>
      <w:r w:rsidRPr="003B7967">
        <w:rPr>
          <w:rFonts w:ascii="Times New Roman" w:eastAsia="Times New Roman" w:hAnsi="Times New Roman" w:cs="Times New Roman"/>
          <w:b/>
          <w:bCs/>
          <w:sz w:val="28"/>
          <w:szCs w:val="28"/>
          <w:lang w:eastAsia="ru-RU" w:bidi="ru-RU"/>
        </w:rPr>
        <w:t>Текущее состояние</w:t>
      </w:r>
    </w:p>
    <w:p w:rsidR="00780305" w:rsidRPr="003B7967" w:rsidRDefault="00FF3E23" w:rsidP="00780305">
      <w:pPr>
        <w:pStyle w:val="a4"/>
        <w:spacing w:after="0" w:line="240" w:lineRule="auto"/>
        <w:jc w:val="both"/>
        <w:rPr>
          <w:rFonts w:ascii="Times New Roman" w:eastAsia="Arial Unicode MS" w:hAnsi="Times New Roman" w:cs="Times New Roman"/>
          <w:b/>
          <w:i/>
          <w:iCs/>
          <w:sz w:val="28"/>
          <w:szCs w:val="28"/>
        </w:rPr>
      </w:pPr>
      <w:r w:rsidRPr="003B7967">
        <w:rPr>
          <w:rFonts w:ascii="Times New Roman" w:eastAsia="Arial Unicode MS" w:hAnsi="Times New Roman" w:cs="Times New Roman"/>
          <w:b/>
          <w:i/>
          <w:iCs/>
          <w:sz w:val="28"/>
          <w:szCs w:val="28"/>
        </w:rPr>
        <w:t>Содействие занятости населения</w:t>
      </w:r>
    </w:p>
    <w:p w:rsidR="00F126D5" w:rsidRPr="003B7967" w:rsidRDefault="00F126D5" w:rsidP="009E3C89">
      <w:pPr>
        <w:pStyle w:val="a4"/>
        <w:spacing w:after="0" w:line="240" w:lineRule="auto"/>
        <w:ind w:left="0" w:firstLine="708"/>
        <w:jc w:val="both"/>
        <w:rPr>
          <w:rFonts w:ascii="Times New Roman" w:eastAsia="Calibri" w:hAnsi="Times New Roman" w:cs="Times New Roman"/>
          <w:sz w:val="28"/>
          <w:szCs w:val="28"/>
        </w:rPr>
      </w:pPr>
      <w:bookmarkStart w:id="1" w:name="_Hlk15657681"/>
      <w:r w:rsidRPr="003B7967">
        <w:rPr>
          <w:rFonts w:ascii="Times New Roman" w:eastAsia="Calibri" w:hAnsi="Times New Roman" w:cs="Times New Roman"/>
          <w:sz w:val="28"/>
          <w:szCs w:val="28"/>
        </w:rPr>
        <w:t>Оказание трудового посредничества гражданам и работодателям, реализация активных мер содействия занятости, организация социальной защиты от безработицы осуществляется через г</w:t>
      </w:r>
      <w:r w:rsidR="00780305" w:rsidRPr="003B7967">
        <w:rPr>
          <w:rFonts w:ascii="Times New Roman" w:eastAsia="Calibri" w:hAnsi="Times New Roman" w:cs="Times New Roman"/>
          <w:sz w:val="28"/>
          <w:szCs w:val="28"/>
        </w:rPr>
        <w:t>осударственные центры занятости населения</w:t>
      </w:r>
      <w:r w:rsidRPr="003B7967">
        <w:rPr>
          <w:rFonts w:ascii="Times New Roman" w:eastAsia="Calibri" w:hAnsi="Times New Roman" w:cs="Times New Roman"/>
          <w:sz w:val="28"/>
          <w:szCs w:val="28"/>
        </w:rPr>
        <w:t>, которые</w:t>
      </w:r>
      <w:r w:rsidR="00780305" w:rsidRPr="003B7967">
        <w:rPr>
          <w:rFonts w:ascii="Times New Roman" w:eastAsia="Calibri" w:hAnsi="Times New Roman" w:cs="Times New Roman"/>
          <w:sz w:val="28"/>
          <w:szCs w:val="28"/>
        </w:rPr>
        <w:t xml:space="preserve"> действуют на основе </w:t>
      </w:r>
      <w:r w:rsidRPr="003B7967">
        <w:rPr>
          <w:rFonts w:ascii="Times New Roman" w:eastAsia="Calibri" w:hAnsi="Times New Roman" w:cs="Times New Roman"/>
          <w:sz w:val="28"/>
          <w:szCs w:val="28"/>
        </w:rPr>
        <w:t>З</w:t>
      </w:r>
      <w:r w:rsidR="00780305" w:rsidRPr="003B7967">
        <w:rPr>
          <w:rFonts w:ascii="Times New Roman" w:eastAsia="Calibri" w:hAnsi="Times New Roman" w:cs="Times New Roman"/>
          <w:sz w:val="28"/>
          <w:szCs w:val="28"/>
        </w:rPr>
        <w:t>акона Республики Казахстан «О занятости населения».</w:t>
      </w:r>
    </w:p>
    <w:p w:rsidR="00780305" w:rsidRPr="003B7967" w:rsidRDefault="00780305" w:rsidP="00780305">
      <w:pPr>
        <w:pStyle w:val="a4"/>
        <w:spacing w:after="0" w:line="240" w:lineRule="auto"/>
        <w:ind w:left="0" w:firstLine="708"/>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В Республике Казахстан на сегодня действует </w:t>
      </w:r>
      <w:r w:rsidRPr="003B7967">
        <w:rPr>
          <w:rFonts w:ascii="Times New Roman" w:eastAsia="Calibri" w:hAnsi="Times New Roman" w:cs="Times New Roman"/>
          <w:b/>
          <w:sz w:val="28"/>
          <w:szCs w:val="28"/>
        </w:rPr>
        <w:t>203</w:t>
      </w:r>
      <w:r w:rsidRPr="003B7967">
        <w:rPr>
          <w:rFonts w:ascii="Times New Roman" w:eastAsia="Calibri" w:hAnsi="Times New Roman" w:cs="Times New Roman"/>
          <w:sz w:val="28"/>
          <w:szCs w:val="28"/>
        </w:rPr>
        <w:t xml:space="preserve"> Центров занятости населения: в городах - </w:t>
      </w:r>
      <w:r w:rsidRPr="003B7967">
        <w:rPr>
          <w:rFonts w:ascii="Times New Roman" w:eastAsia="Calibri" w:hAnsi="Times New Roman" w:cs="Times New Roman"/>
          <w:b/>
          <w:sz w:val="28"/>
          <w:szCs w:val="28"/>
        </w:rPr>
        <w:t>40</w:t>
      </w:r>
      <w:r w:rsidRPr="003B7967">
        <w:rPr>
          <w:rFonts w:ascii="Times New Roman" w:eastAsia="Calibri" w:hAnsi="Times New Roman" w:cs="Times New Roman"/>
          <w:sz w:val="28"/>
          <w:szCs w:val="28"/>
        </w:rPr>
        <w:t xml:space="preserve"> ЦЗН, в районах - </w:t>
      </w:r>
      <w:r w:rsidRPr="003B7967">
        <w:rPr>
          <w:rFonts w:ascii="Times New Roman" w:eastAsia="Calibri" w:hAnsi="Times New Roman" w:cs="Times New Roman"/>
          <w:b/>
          <w:sz w:val="28"/>
          <w:szCs w:val="28"/>
        </w:rPr>
        <w:t>163</w:t>
      </w:r>
      <w:r w:rsidRPr="003B7967">
        <w:rPr>
          <w:rFonts w:ascii="Times New Roman" w:eastAsia="Calibri" w:hAnsi="Times New Roman" w:cs="Times New Roman"/>
          <w:sz w:val="28"/>
          <w:szCs w:val="28"/>
        </w:rPr>
        <w:t xml:space="preserve"> ЦЗН.</w:t>
      </w:r>
    </w:p>
    <w:p w:rsidR="00F126D5" w:rsidRPr="003B7967" w:rsidRDefault="00F126D5" w:rsidP="00780305">
      <w:pPr>
        <w:pStyle w:val="a4"/>
        <w:spacing w:after="0" w:line="240" w:lineRule="auto"/>
        <w:ind w:left="0" w:firstLine="708"/>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ЦЗН имеют форму государственных учреждений и</w:t>
      </w:r>
      <w:r w:rsidR="00614206">
        <w:rPr>
          <w:rFonts w:ascii="Times New Roman" w:eastAsia="Calibri" w:hAnsi="Times New Roman" w:cs="Times New Roman"/>
          <w:sz w:val="28"/>
          <w:szCs w:val="28"/>
        </w:rPr>
        <w:t xml:space="preserve"> финансируются за счет бюджета.</w:t>
      </w:r>
    </w:p>
    <w:p w:rsidR="00780305" w:rsidRPr="003B7967" w:rsidRDefault="00780305" w:rsidP="00780305">
      <w:pPr>
        <w:spacing w:after="0" w:line="240" w:lineRule="auto"/>
        <w:ind w:firstLine="708"/>
        <w:contextualSpacing/>
        <w:jc w:val="both"/>
        <w:rPr>
          <w:rFonts w:ascii="Times New Roman" w:eastAsia="Calibri" w:hAnsi="Times New Roman" w:cs="Times New Roman"/>
          <w:sz w:val="28"/>
          <w:szCs w:val="28"/>
        </w:rPr>
      </w:pPr>
      <w:r w:rsidRPr="003B7967">
        <w:rPr>
          <w:rFonts w:ascii="Times New Roman" w:eastAsia="Calibri" w:hAnsi="Times New Roman" w:cs="Times New Roman"/>
          <w:b/>
          <w:sz w:val="28"/>
          <w:szCs w:val="28"/>
        </w:rPr>
        <w:t>Общая численность</w:t>
      </w:r>
      <w:r w:rsidRPr="003B7967">
        <w:rPr>
          <w:rFonts w:ascii="Times New Roman" w:eastAsia="Calibri" w:hAnsi="Times New Roman" w:cs="Times New Roman"/>
          <w:sz w:val="28"/>
          <w:szCs w:val="28"/>
        </w:rPr>
        <w:t xml:space="preserve"> сотрудников ЦЗН </w:t>
      </w:r>
      <w:r w:rsidR="00F126D5" w:rsidRPr="003B7967">
        <w:rPr>
          <w:rFonts w:ascii="Times New Roman" w:eastAsia="Calibri" w:hAnsi="Times New Roman" w:cs="Times New Roman"/>
          <w:sz w:val="28"/>
          <w:szCs w:val="28"/>
        </w:rPr>
        <w:t xml:space="preserve">составляет </w:t>
      </w:r>
      <w:r w:rsidRPr="003B7967">
        <w:rPr>
          <w:rFonts w:ascii="Times New Roman" w:eastAsia="Calibri" w:hAnsi="Times New Roman" w:cs="Times New Roman"/>
          <w:b/>
          <w:sz w:val="28"/>
          <w:szCs w:val="28"/>
          <w:u w:val="single"/>
        </w:rPr>
        <w:t>4</w:t>
      </w:r>
      <w:r w:rsidR="00614206">
        <w:rPr>
          <w:rFonts w:ascii="Times New Roman" w:eastAsia="Calibri" w:hAnsi="Times New Roman" w:cs="Times New Roman"/>
          <w:b/>
          <w:sz w:val="28"/>
          <w:szCs w:val="28"/>
          <w:u w:val="single"/>
        </w:rPr>
        <w:t xml:space="preserve"> </w:t>
      </w:r>
      <w:r w:rsidRPr="003B7967">
        <w:rPr>
          <w:rFonts w:ascii="Times New Roman" w:eastAsia="Calibri" w:hAnsi="Times New Roman" w:cs="Times New Roman"/>
          <w:b/>
          <w:sz w:val="28"/>
          <w:szCs w:val="28"/>
          <w:u w:val="single"/>
        </w:rPr>
        <w:t>697</w:t>
      </w:r>
      <w:r w:rsidRPr="003B7967">
        <w:rPr>
          <w:rFonts w:ascii="Times New Roman" w:eastAsia="Calibri" w:hAnsi="Times New Roman" w:cs="Times New Roman"/>
          <w:sz w:val="28"/>
          <w:szCs w:val="28"/>
          <w:u w:val="single"/>
        </w:rPr>
        <w:t xml:space="preserve"> чел</w:t>
      </w:r>
      <w:r w:rsidRPr="003B7967">
        <w:rPr>
          <w:rFonts w:ascii="Times New Roman" w:eastAsia="Calibri" w:hAnsi="Times New Roman" w:cs="Times New Roman"/>
          <w:sz w:val="28"/>
          <w:szCs w:val="28"/>
        </w:rPr>
        <w:t xml:space="preserve">., из них в штате </w:t>
      </w:r>
      <w:r w:rsidRPr="003B7967">
        <w:rPr>
          <w:rFonts w:ascii="Times New Roman" w:eastAsia="Calibri" w:hAnsi="Times New Roman" w:cs="Times New Roman"/>
          <w:b/>
          <w:sz w:val="28"/>
          <w:szCs w:val="28"/>
        </w:rPr>
        <w:t>4 437</w:t>
      </w:r>
      <w:r w:rsidRPr="003B7967">
        <w:rPr>
          <w:rFonts w:ascii="Times New Roman" w:eastAsia="Calibri" w:hAnsi="Times New Roman" w:cs="Times New Roman"/>
          <w:sz w:val="28"/>
          <w:szCs w:val="28"/>
        </w:rPr>
        <w:t xml:space="preserve"> чел. и вне штата </w:t>
      </w:r>
      <w:r w:rsidRPr="003B7967">
        <w:rPr>
          <w:rFonts w:ascii="Times New Roman" w:eastAsia="Calibri" w:hAnsi="Times New Roman" w:cs="Times New Roman"/>
          <w:b/>
          <w:sz w:val="28"/>
          <w:szCs w:val="28"/>
        </w:rPr>
        <w:t>260</w:t>
      </w:r>
      <w:r w:rsidRPr="003B7967">
        <w:rPr>
          <w:rFonts w:ascii="Times New Roman" w:eastAsia="Calibri" w:hAnsi="Times New Roman" w:cs="Times New Roman"/>
          <w:sz w:val="28"/>
          <w:szCs w:val="28"/>
        </w:rPr>
        <w:t xml:space="preserve"> чел.</w:t>
      </w:r>
    </w:p>
    <w:p w:rsidR="00780305" w:rsidRPr="003B7967" w:rsidRDefault="00780305" w:rsidP="00780305">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В городских центрах занятости общая численность составляет</w:t>
      </w:r>
      <w:r w:rsidR="00614206">
        <w:rPr>
          <w:rFonts w:ascii="Times New Roman" w:eastAsia="Calibri" w:hAnsi="Times New Roman" w:cs="Times New Roman"/>
          <w:sz w:val="28"/>
          <w:szCs w:val="28"/>
        </w:rPr>
        <w:br/>
      </w:r>
      <w:r w:rsidR="00614206">
        <w:rPr>
          <w:rFonts w:ascii="Times New Roman" w:eastAsia="Calibri" w:hAnsi="Times New Roman" w:cs="Times New Roman"/>
          <w:b/>
          <w:sz w:val="28"/>
          <w:szCs w:val="28"/>
        </w:rPr>
        <w:t xml:space="preserve">1 </w:t>
      </w:r>
      <w:r w:rsidRPr="003B7967">
        <w:rPr>
          <w:rFonts w:ascii="Times New Roman" w:eastAsia="Calibri" w:hAnsi="Times New Roman" w:cs="Times New Roman"/>
          <w:b/>
          <w:sz w:val="28"/>
          <w:szCs w:val="28"/>
        </w:rPr>
        <w:t>343</w:t>
      </w:r>
      <w:r w:rsidRPr="003B7967">
        <w:rPr>
          <w:rFonts w:ascii="Times New Roman" w:eastAsia="Calibri" w:hAnsi="Times New Roman" w:cs="Times New Roman"/>
          <w:sz w:val="28"/>
          <w:szCs w:val="28"/>
        </w:rPr>
        <w:t xml:space="preserve"> чел., из них в штате </w:t>
      </w:r>
      <w:r w:rsidRPr="003B7967">
        <w:rPr>
          <w:rFonts w:ascii="Times New Roman" w:eastAsia="Calibri" w:hAnsi="Times New Roman" w:cs="Times New Roman"/>
          <w:b/>
          <w:sz w:val="28"/>
          <w:szCs w:val="28"/>
        </w:rPr>
        <w:t>1 288</w:t>
      </w:r>
      <w:r w:rsidRPr="003B7967">
        <w:rPr>
          <w:rFonts w:ascii="Times New Roman" w:eastAsia="Calibri" w:hAnsi="Times New Roman" w:cs="Times New Roman"/>
          <w:sz w:val="28"/>
          <w:szCs w:val="28"/>
        </w:rPr>
        <w:t xml:space="preserve"> чел. и вне штата </w:t>
      </w:r>
      <w:r w:rsidRPr="003B7967">
        <w:rPr>
          <w:rFonts w:ascii="Times New Roman" w:eastAsia="Calibri" w:hAnsi="Times New Roman" w:cs="Times New Roman"/>
          <w:b/>
          <w:sz w:val="28"/>
          <w:szCs w:val="28"/>
        </w:rPr>
        <w:t>55</w:t>
      </w:r>
      <w:r w:rsidRPr="003B7967">
        <w:rPr>
          <w:rFonts w:ascii="Times New Roman" w:eastAsia="Calibri" w:hAnsi="Times New Roman" w:cs="Times New Roman"/>
          <w:sz w:val="28"/>
          <w:szCs w:val="28"/>
        </w:rPr>
        <w:t xml:space="preserve"> чел. (средняя численность в городах областного значения – </w:t>
      </w:r>
      <w:r w:rsidRPr="003B7967">
        <w:rPr>
          <w:rFonts w:ascii="Times New Roman" w:eastAsia="Calibri" w:hAnsi="Times New Roman" w:cs="Times New Roman"/>
          <w:b/>
          <w:sz w:val="28"/>
          <w:szCs w:val="28"/>
        </w:rPr>
        <w:t>37</w:t>
      </w:r>
      <w:r w:rsidRPr="003B7967">
        <w:rPr>
          <w:rFonts w:ascii="Times New Roman" w:eastAsia="Calibri" w:hAnsi="Times New Roman" w:cs="Times New Roman"/>
          <w:sz w:val="28"/>
          <w:szCs w:val="28"/>
        </w:rPr>
        <w:t xml:space="preserve"> чел., а в городах Нур-Султан – </w:t>
      </w:r>
      <w:r w:rsidRPr="003B7967">
        <w:rPr>
          <w:rFonts w:ascii="Times New Roman" w:eastAsia="Calibri" w:hAnsi="Times New Roman" w:cs="Times New Roman"/>
          <w:b/>
          <w:sz w:val="28"/>
          <w:szCs w:val="28"/>
        </w:rPr>
        <w:t>109</w:t>
      </w:r>
      <w:r w:rsidRPr="003B7967">
        <w:rPr>
          <w:rFonts w:ascii="Times New Roman" w:eastAsia="Calibri" w:hAnsi="Times New Roman" w:cs="Times New Roman"/>
          <w:sz w:val="28"/>
          <w:szCs w:val="28"/>
        </w:rPr>
        <w:t xml:space="preserve"> чел., Алматы – </w:t>
      </w:r>
      <w:r w:rsidRPr="003B7967">
        <w:rPr>
          <w:rFonts w:ascii="Times New Roman" w:eastAsia="Calibri" w:hAnsi="Times New Roman" w:cs="Times New Roman"/>
          <w:b/>
          <w:sz w:val="28"/>
          <w:szCs w:val="28"/>
        </w:rPr>
        <w:t>148</w:t>
      </w:r>
      <w:r w:rsidRPr="003B7967">
        <w:rPr>
          <w:rFonts w:ascii="Times New Roman" w:eastAsia="Calibri" w:hAnsi="Times New Roman" w:cs="Times New Roman"/>
          <w:sz w:val="28"/>
          <w:szCs w:val="28"/>
        </w:rPr>
        <w:t xml:space="preserve"> чел., Шымкент – </w:t>
      </w:r>
      <w:r w:rsidRPr="003B7967">
        <w:rPr>
          <w:rFonts w:ascii="Times New Roman" w:eastAsia="Calibri" w:hAnsi="Times New Roman" w:cs="Times New Roman"/>
          <w:b/>
          <w:sz w:val="28"/>
          <w:szCs w:val="28"/>
        </w:rPr>
        <w:t>116</w:t>
      </w:r>
      <w:r w:rsidRPr="003B7967">
        <w:rPr>
          <w:rFonts w:ascii="Times New Roman" w:eastAsia="Calibri" w:hAnsi="Times New Roman" w:cs="Times New Roman"/>
          <w:sz w:val="28"/>
          <w:szCs w:val="28"/>
        </w:rPr>
        <w:t xml:space="preserve"> чел.).</w:t>
      </w:r>
    </w:p>
    <w:p w:rsidR="00780305" w:rsidRPr="003B7967" w:rsidRDefault="00780305" w:rsidP="00780305">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В районных центрах занятости общая численность – </w:t>
      </w:r>
      <w:r w:rsidRPr="003B7967">
        <w:rPr>
          <w:rFonts w:ascii="Times New Roman" w:eastAsia="Calibri" w:hAnsi="Times New Roman" w:cs="Times New Roman"/>
          <w:b/>
          <w:sz w:val="28"/>
          <w:szCs w:val="28"/>
        </w:rPr>
        <w:t>3 354</w:t>
      </w:r>
      <w:r w:rsidRPr="003B7967">
        <w:rPr>
          <w:rFonts w:ascii="Times New Roman" w:eastAsia="Calibri" w:hAnsi="Times New Roman" w:cs="Times New Roman"/>
          <w:sz w:val="28"/>
          <w:szCs w:val="28"/>
        </w:rPr>
        <w:t xml:space="preserve"> чел., из них в штате </w:t>
      </w:r>
      <w:r w:rsidRPr="003B7967">
        <w:rPr>
          <w:rFonts w:ascii="Times New Roman" w:eastAsia="Calibri" w:hAnsi="Times New Roman" w:cs="Times New Roman"/>
          <w:b/>
          <w:sz w:val="28"/>
          <w:szCs w:val="28"/>
        </w:rPr>
        <w:t>3 149</w:t>
      </w:r>
      <w:r w:rsidRPr="003B7967">
        <w:rPr>
          <w:rFonts w:ascii="Times New Roman" w:eastAsia="Calibri" w:hAnsi="Times New Roman" w:cs="Times New Roman"/>
          <w:sz w:val="28"/>
          <w:szCs w:val="28"/>
        </w:rPr>
        <w:t xml:space="preserve"> чел. и вне штата </w:t>
      </w:r>
      <w:r w:rsidRPr="003B7967">
        <w:rPr>
          <w:rFonts w:ascii="Times New Roman" w:eastAsia="Calibri" w:hAnsi="Times New Roman" w:cs="Times New Roman"/>
          <w:b/>
          <w:sz w:val="28"/>
          <w:szCs w:val="28"/>
        </w:rPr>
        <w:t>205</w:t>
      </w:r>
      <w:r w:rsidRPr="003B7967">
        <w:rPr>
          <w:rFonts w:ascii="Times New Roman" w:eastAsia="Calibri" w:hAnsi="Times New Roman" w:cs="Times New Roman"/>
          <w:sz w:val="28"/>
          <w:szCs w:val="28"/>
        </w:rPr>
        <w:t xml:space="preserve"> чел. (средняя численность в районных ЦЗН – </w:t>
      </w:r>
      <w:r w:rsidRPr="003B7967">
        <w:rPr>
          <w:rFonts w:ascii="Times New Roman" w:eastAsia="Calibri" w:hAnsi="Times New Roman" w:cs="Times New Roman"/>
          <w:b/>
          <w:sz w:val="28"/>
          <w:szCs w:val="28"/>
        </w:rPr>
        <w:t>21</w:t>
      </w:r>
      <w:r w:rsidRPr="003B7967">
        <w:rPr>
          <w:rFonts w:ascii="Times New Roman" w:eastAsia="Calibri" w:hAnsi="Times New Roman" w:cs="Times New Roman"/>
          <w:sz w:val="28"/>
          <w:szCs w:val="28"/>
        </w:rPr>
        <w:t xml:space="preserve"> чел.).</w:t>
      </w:r>
    </w:p>
    <w:p w:rsidR="00780305" w:rsidRPr="003B7967" w:rsidRDefault="00780305" w:rsidP="00780305">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b/>
          <w:sz w:val="28"/>
          <w:szCs w:val="28"/>
        </w:rPr>
        <w:lastRenderedPageBreak/>
        <w:t>Численность ассистентов и консультантов</w:t>
      </w:r>
      <w:r w:rsidRPr="003B7967">
        <w:rPr>
          <w:rFonts w:ascii="Times New Roman" w:eastAsia="Calibri" w:hAnsi="Times New Roman" w:cs="Times New Roman"/>
          <w:sz w:val="28"/>
          <w:szCs w:val="28"/>
        </w:rPr>
        <w:t xml:space="preserve"> в 203 ЦЗН – </w:t>
      </w:r>
      <w:r w:rsidRPr="003B7967">
        <w:rPr>
          <w:rFonts w:ascii="Times New Roman" w:eastAsia="Calibri" w:hAnsi="Times New Roman" w:cs="Times New Roman"/>
          <w:b/>
          <w:sz w:val="28"/>
          <w:szCs w:val="28"/>
        </w:rPr>
        <w:t>1 701</w:t>
      </w:r>
      <w:r w:rsidRPr="003B7967">
        <w:rPr>
          <w:rFonts w:ascii="Times New Roman" w:eastAsia="Calibri" w:hAnsi="Times New Roman" w:cs="Times New Roman"/>
          <w:sz w:val="28"/>
          <w:szCs w:val="28"/>
        </w:rPr>
        <w:t xml:space="preserve"> чел. или </w:t>
      </w:r>
      <w:r w:rsidRPr="003B7967">
        <w:rPr>
          <w:rFonts w:ascii="Times New Roman" w:eastAsia="Calibri" w:hAnsi="Times New Roman" w:cs="Times New Roman"/>
          <w:b/>
          <w:sz w:val="28"/>
          <w:szCs w:val="28"/>
        </w:rPr>
        <w:t>36%</w:t>
      </w:r>
      <w:r w:rsidRPr="003B7967">
        <w:rPr>
          <w:rFonts w:ascii="Times New Roman" w:eastAsia="Calibri" w:hAnsi="Times New Roman" w:cs="Times New Roman"/>
          <w:sz w:val="28"/>
          <w:szCs w:val="28"/>
        </w:rPr>
        <w:t xml:space="preserve"> от общей численности ЦЗН, из них: в городах – </w:t>
      </w:r>
      <w:r w:rsidRPr="003B7967">
        <w:rPr>
          <w:rFonts w:ascii="Times New Roman" w:eastAsia="Calibri" w:hAnsi="Times New Roman" w:cs="Times New Roman"/>
          <w:b/>
          <w:sz w:val="28"/>
          <w:szCs w:val="28"/>
        </w:rPr>
        <w:t>262</w:t>
      </w:r>
      <w:r w:rsidRPr="003B7967">
        <w:rPr>
          <w:rFonts w:ascii="Times New Roman" w:eastAsia="Calibri" w:hAnsi="Times New Roman" w:cs="Times New Roman"/>
          <w:sz w:val="28"/>
          <w:szCs w:val="28"/>
        </w:rPr>
        <w:t xml:space="preserve"> чел., в районах – </w:t>
      </w:r>
      <w:r w:rsidRPr="003B7967">
        <w:rPr>
          <w:rFonts w:ascii="Times New Roman" w:eastAsia="Calibri" w:hAnsi="Times New Roman" w:cs="Times New Roman"/>
          <w:b/>
          <w:sz w:val="28"/>
          <w:szCs w:val="28"/>
        </w:rPr>
        <w:t>1 439</w:t>
      </w:r>
      <w:r w:rsidRPr="003B7967">
        <w:rPr>
          <w:rFonts w:ascii="Times New Roman" w:eastAsia="Calibri" w:hAnsi="Times New Roman" w:cs="Times New Roman"/>
          <w:sz w:val="28"/>
          <w:szCs w:val="28"/>
        </w:rPr>
        <w:t xml:space="preserve"> чел.</w:t>
      </w:r>
    </w:p>
    <w:p w:rsidR="00780305" w:rsidRPr="003B7967" w:rsidRDefault="00780305" w:rsidP="00780305">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Административный и вспомогательный персонал составляет </w:t>
      </w:r>
      <w:r w:rsidRPr="003B7967">
        <w:rPr>
          <w:rFonts w:ascii="Times New Roman" w:eastAsia="Calibri" w:hAnsi="Times New Roman" w:cs="Times New Roman"/>
          <w:b/>
          <w:sz w:val="28"/>
          <w:szCs w:val="28"/>
        </w:rPr>
        <w:t>971</w:t>
      </w:r>
      <w:r w:rsidRPr="003B7967">
        <w:rPr>
          <w:rFonts w:ascii="Times New Roman" w:eastAsia="Calibri" w:hAnsi="Times New Roman" w:cs="Times New Roman"/>
          <w:sz w:val="28"/>
          <w:szCs w:val="28"/>
        </w:rPr>
        <w:t xml:space="preserve"> чел. или </w:t>
      </w:r>
      <w:r w:rsidRPr="003B7967">
        <w:rPr>
          <w:rFonts w:ascii="Times New Roman" w:eastAsia="Calibri" w:hAnsi="Times New Roman" w:cs="Times New Roman"/>
          <w:b/>
          <w:sz w:val="28"/>
          <w:szCs w:val="28"/>
        </w:rPr>
        <w:t>21%</w:t>
      </w:r>
      <w:r w:rsidRPr="003B7967">
        <w:rPr>
          <w:rFonts w:ascii="Times New Roman" w:eastAsia="Calibri" w:hAnsi="Times New Roman" w:cs="Times New Roman"/>
          <w:sz w:val="28"/>
          <w:szCs w:val="28"/>
        </w:rPr>
        <w:t xml:space="preserve"> от общей численности ЦЗН, из них: в городах – </w:t>
      </w:r>
      <w:r w:rsidRPr="003B7967">
        <w:rPr>
          <w:rFonts w:ascii="Times New Roman" w:eastAsia="Calibri" w:hAnsi="Times New Roman" w:cs="Times New Roman"/>
          <w:b/>
          <w:sz w:val="28"/>
          <w:szCs w:val="28"/>
        </w:rPr>
        <w:t>309</w:t>
      </w:r>
      <w:r w:rsidRPr="003B7967">
        <w:rPr>
          <w:rFonts w:ascii="Times New Roman" w:eastAsia="Calibri" w:hAnsi="Times New Roman" w:cs="Times New Roman"/>
          <w:sz w:val="28"/>
          <w:szCs w:val="28"/>
        </w:rPr>
        <w:t xml:space="preserve"> чел., в районах – </w:t>
      </w:r>
      <w:r w:rsidRPr="003B7967">
        <w:rPr>
          <w:rFonts w:ascii="Times New Roman" w:eastAsia="Calibri" w:hAnsi="Times New Roman" w:cs="Times New Roman"/>
          <w:b/>
          <w:sz w:val="28"/>
          <w:szCs w:val="28"/>
        </w:rPr>
        <w:t>662</w:t>
      </w:r>
      <w:r w:rsidRPr="003B7967">
        <w:rPr>
          <w:rFonts w:ascii="Times New Roman" w:eastAsia="Calibri" w:hAnsi="Times New Roman" w:cs="Times New Roman"/>
          <w:sz w:val="28"/>
          <w:szCs w:val="28"/>
        </w:rPr>
        <w:t xml:space="preserve"> чел.</w:t>
      </w:r>
    </w:p>
    <w:p w:rsidR="00780305" w:rsidRPr="003B7967" w:rsidRDefault="00780305" w:rsidP="00780305">
      <w:pPr>
        <w:spacing w:after="0" w:line="240" w:lineRule="auto"/>
        <w:ind w:firstLine="720"/>
        <w:jc w:val="both"/>
        <w:rPr>
          <w:rFonts w:ascii="Times New Roman" w:eastAsia="Calibri" w:hAnsi="Times New Roman" w:cs="Times New Roman"/>
          <w:sz w:val="12"/>
          <w:szCs w:val="28"/>
        </w:rPr>
      </w:pPr>
    </w:p>
    <w:tbl>
      <w:tblPr>
        <w:tblW w:w="8715" w:type="dxa"/>
        <w:jc w:val="center"/>
        <w:tblLook w:val="04A0"/>
      </w:tblPr>
      <w:tblGrid>
        <w:gridCol w:w="448"/>
        <w:gridCol w:w="1973"/>
        <w:gridCol w:w="1529"/>
        <w:gridCol w:w="1529"/>
        <w:gridCol w:w="867"/>
        <w:gridCol w:w="1962"/>
        <w:gridCol w:w="1232"/>
      </w:tblGrid>
      <w:tr w:rsidR="00780305" w:rsidRPr="00614206" w:rsidTr="00780305">
        <w:trPr>
          <w:trHeight w:val="712"/>
          <w:jc w:val="center"/>
        </w:trPr>
        <w:tc>
          <w:tcPr>
            <w:tcW w:w="56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proofErr w:type="spellStart"/>
            <w:r w:rsidRPr="00614206">
              <w:rPr>
                <w:rFonts w:ascii="Times New Roman" w:eastAsia="Times New Roman" w:hAnsi="Times New Roman" w:cs="Times New Roman"/>
                <w:b/>
                <w:bCs/>
                <w:color w:val="000000"/>
                <w:sz w:val="23"/>
                <w:szCs w:val="23"/>
                <w:lang w:val="en-US"/>
              </w:rPr>
              <w:t>Наименование</w:t>
            </w:r>
            <w:proofErr w:type="spellEnd"/>
            <w:r w:rsidRPr="00614206">
              <w:rPr>
                <w:rFonts w:ascii="Times New Roman" w:eastAsia="Times New Roman" w:hAnsi="Times New Roman" w:cs="Times New Roman"/>
                <w:b/>
                <w:bCs/>
                <w:color w:val="000000"/>
                <w:sz w:val="23"/>
                <w:szCs w:val="23"/>
                <w:lang w:val="en-US"/>
              </w:rPr>
              <w:t xml:space="preserve"> </w:t>
            </w:r>
            <w:proofErr w:type="spellStart"/>
            <w:r w:rsidRPr="00614206">
              <w:rPr>
                <w:rFonts w:ascii="Times New Roman" w:eastAsia="Times New Roman" w:hAnsi="Times New Roman" w:cs="Times New Roman"/>
                <w:b/>
                <w:bCs/>
                <w:color w:val="000000"/>
                <w:sz w:val="23"/>
                <w:szCs w:val="23"/>
                <w:lang w:val="en-US"/>
              </w:rPr>
              <w:t>региона</w:t>
            </w:r>
            <w:proofErr w:type="spellEnd"/>
          </w:p>
        </w:tc>
        <w:tc>
          <w:tcPr>
            <w:tcW w:w="135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proofErr w:type="spellStart"/>
            <w:r w:rsidRPr="00614206">
              <w:rPr>
                <w:rFonts w:ascii="Times New Roman" w:eastAsia="Times New Roman" w:hAnsi="Times New Roman" w:cs="Times New Roman"/>
                <w:b/>
                <w:bCs/>
                <w:color w:val="000000"/>
                <w:sz w:val="23"/>
                <w:szCs w:val="23"/>
                <w:lang w:val="en-US"/>
              </w:rPr>
              <w:t>Общая</w:t>
            </w:r>
            <w:proofErr w:type="spellEnd"/>
            <w:r w:rsidRPr="00614206">
              <w:rPr>
                <w:rFonts w:ascii="Times New Roman" w:eastAsia="Times New Roman" w:hAnsi="Times New Roman" w:cs="Times New Roman"/>
                <w:b/>
                <w:bCs/>
                <w:color w:val="000000"/>
                <w:sz w:val="23"/>
                <w:szCs w:val="23"/>
                <w:lang w:val="en-US"/>
              </w:rPr>
              <w:t xml:space="preserve"> </w:t>
            </w:r>
            <w:proofErr w:type="spellStart"/>
            <w:r w:rsidRPr="00614206">
              <w:rPr>
                <w:rFonts w:ascii="Times New Roman" w:eastAsia="Times New Roman" w:hAnsi="Times New Roman" w:cs="Times New Roman"/>
                <w:b/>
                <w:bCs/>
                <w:color w:val="000000"/>
                <w:sz w:val="23"/>
                <w:szCs w:val="23"/>
                <w:lang w:val="en-US"/>
              </w:rPr>
              <w:t>численность</w:t>
            </w:r>
            <w:proofErr w:type="spellEnd"/>
          </w:p>
        </w:tc>
        <w:tc>
          <w:tcPr>
            <w:tcW w:w="135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proofErr w:type="spellStart"/>
            <w:r w:rsidRPr="00614206">
              <w:rPr>
                <w:rFonts w:ascii="Times New Roman" w:eastAsia="Times New Roman" w:hAnsi="Times New Roman" w:cs="Times New Roman"/>
                <w:b/>
                <w:bCs/>
                <w:color w:val="000000"/>
                <w:sz w:val="23"/>
                <w:szCs w:val="23"/>
                <w:lang w:val="en-US"/>
              </w:rPr>
              <w:t>Штатная</w:t>
            </w:r>
            <w:proofErr w:type="spellEnd"/>
            <w:r w:rsidRPr="00614206">
              <w:rPr>
                <w:rFonts w:ascii="Times New Roman" w:eastAsia="Times New Roman" w:hAnsi="Times New Roman" w:cs="Times New Roman"/>
                <w:b/>
                <w:bCs/>
                <w:color w:val="000000"/>
                <w:sz w:val="23"/>
                <w:szCs w:val="23"/>
                <w:lang w:val="en-US"/>
              </w:rPr>
              <w:t xml:space="preserve"> </w:t>
            </w:r>
            <w:proofErr w:type="spellStart"/>
            <w:r w:rsidRPr="00614206">
              <w:rPr>
                <w:rFonts w:ascii="Times New Roman" w:eastAsia="Times New Roman" w:hAnsi="Times New Roman" w:cs="Times New Roman"/>
                <w:b/>
                <w:bCs/>
                <w:color w:val="000000"/>
                <w:sz w:val="23"/>
                <w:szCs w:val="23"/>
                <w:lang w:val="en-US"/>
              </w:rPr>
              <w:t>численность</w:t>
            </w:r>
            <w:proofErr w:type="spellEnd"/>
          </w:p>
        </w:tc>
        <w:tc>
          <w:tcPr>
            <w:tcW w:w="850" w:type="dxa"/>
            <w:tcBorders>
              <w:top w:val="single" w:sz="4" w:space="0" w:color="auto"/>
              <w:left w:val="single" w:sz="4" w:space="0" w:color="auto"/>
              <w:bottom w:val="single" w:sz="4" w:space="0" w:color="000000"/>
              <w:right w:val="nil"/>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proofErr w:type="spellStart"/>
            <w:r w:rsidRPr="00614206">
              <w:rPr>
                <w:rFonts w:ascii="Times New Roman" w:eastAsia="Times New Roman" w:hAnsi="Times New Roman" w:cs="Times New Roman"/>
                <w:b/>
                <w:bCs/>
                <w:color w:val="000000"/>
                <w:sz w:val="23"/>
                <w:szCs w:val="23"/>
                <w:lang w:val="en-US"/>
              </w:rPr>
              <w:t>Вне</w:t>
            </w:r>
            <w:proofErr w:type="spellEnd"/>
            <w:r w:rsidRPr="00614206">
              <w:rPr>
                <w:rFonts w:ascii="Times New Roman" w:eastAsia="Times New Roman" w:hAnsi="Times New Roman" w:cs="Times New Roman"/>
                <w:b/>
                <w:bCs/>
                <w:color w:val="000000"/>
                <w:sz w:val="23"/>
                <w:szCs w:val="23"/>
                <w:lang w:val="en-US"/>
              </w:rPr>
              <w:t xml:space="preserve"> </w:t>
            </w:r>
            <w:proofErr w:type="spellStart"/>
            <w:r w:rsidRPr="00614206">
              <w:rPr>
                <w:rFonts w:ascii="Times New Roman" w:eastAsia="Times New Roman" w:hAnsi="Times New Roman" w:cs="Times New Roman"/>
                <w:b/>
                <w:bCs/>
                <w:color w:val="000000"/>
                <w:sz w:val="23"/>
                <w:szCs w:val="23"/>
                <w:lang w:val="en-US"/>
              </w:rPr>
              <w:t>штата</w:t>
            </w:r>
            <w:proofErr w:type="spellEnd"/>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rPr>
            </w:pPr>
            <w:r w:rsidRPr="00614206">
              <w:rPr>
                <w:rFonts w:ascii="Times New Roman" w:eastAsia="Times New Roman" w:hAnsi="Times New Roman" w:cs="Times New Roman"/>
                <w:b/>
                <w:bCs/>
                <w:color w:val="000000"/>
                <w:sz w:val="23"/>
                <w:szCs w:val="23"/>
              </w:rPr>
              <w:t>В т.ч. численность ассистентов и консультантов по АСП</w:t>
            </w:r>
          </w:p>
        </w:tc>
        <w:tc>
          <w:tcPr>
            <w:tcW w:w="78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proofErr w:type="spellStart"/>
            <w:r w:rsidRPr="00614206">
              <w:rPr>
                <w:rFonts w:ascii="Times New Roman" w:eastAsia="Times New Roman" w:hAnsi="Times New Roman" w:cs="Times New Roman"/>
                <w:b/>
                <w:bCs/>
                <w:color w:val="000000"/>
                <w:sz w:val="23"/>
                <w:szCs w:val="23"/>
                <w:lang w:val="en-US"/>
              </w:rPr>
              <w:t>Вакансии</w:t>
            </w:r>
            <w:proofErr w:type="spellEnd"/>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w:t>
            </w:r>
          </w:p>
        </w:tc>
        <w:tc>
          <w:tcPr>
            <w:tcW w:w="1843"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Акмолинская</w:t>
            </w:r>
            <w:proofErr w:type="spellEnd"/>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333</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301</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32</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152</w:t>
            </w:r>
          </w:p>
        </w:tc>
        <w:tc>
          <w:tcPr>
            <w:tcW w:w="782"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2</w:t>
            </w:r>
          </w:p>
        </w:tc>
        <w:tc>
          <w:tcPr>
            <w:tcW w:w="1843"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Актюбинская</w:t>
            </w:r>
            <w:proofErr w:type="spellEnd"/>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242</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230</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12</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109</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3</w:t>
            </w:r>
          </w:p>
        </w:tc>
        <w:tc>
          <w:tcPr>
            <w:tcW w:w="1843"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Алматинская</w:t>
            </w:r>
            <w:proofErr w:type="spellEnd"/>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358</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356</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132</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4</w:t>
            </w:r>
          </w:p>
        </w:tc>
        <w:tc>
          <w:tcPr>
            <w:tcW w:w="1843"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Атырауская</w:t>
            </w:r>
            <w:proofErr w:type="spellEnd"/>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181</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180</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84</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5</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ВКО</w:t>
            </w:r>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501</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484</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17</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237</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4</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6</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Жамбылская</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338</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322</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16</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90</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7</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ЗКО</w:t>
            </w:r>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300</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283</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17</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110</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8</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Карагандинская</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339</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305</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34</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109</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9</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Кызылординская</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189</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183</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6</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67</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10</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Костанайская</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300</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271</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29</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92</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4</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11</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Мангистауская</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132</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132</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43</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12</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Павлодарская</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275</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238</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37</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95</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7</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13</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СКО</w:t>
            </w:r>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306</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279</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27</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133</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14</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proofErr w:type="spellStart"/>
            <w:r w:rsidRPr="00614206">
              <w:rPr>
                <w:rFonts w:ascii="Times New Roman" w:eastAsia="Times New Roman" w:hAnsi="Times New Roman" w:cs="Times New Roman"/>
                <w:bCs/>
                <w:color w:val="000000"/>
                <w:sz w:val="24"/>
                <w:szCs w:val="24"/>
                <w:lang w:val="en-US"/>
              </w:rPr>
              <w:t>Туркестанская</w:t>
            </w:r>
            <w:proofErr w:type="spellEnd"/>
            <w:r w:rsidRPr="00614206">
              <w:rPr>
                <w:rFonts w:ascii="Times New Roman" w:eastAsia="Times New Roman" w:hAnsi="Times New Roman" w:cs="Times New Roman"/>
                <w:bCs/>
                <w:color w:val="000000"/>
                <w:sz w:val="24"/>
                <w:szCs w:val="24"/>
                <w:lang w:val="en-US"/>
              </w:rPr>
              <w:t xml:space="preserve"> </w:t>
            </w:r>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530</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515</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15</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208</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15</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rPr>
            </w:pPr>
            <w:r w:rsidRPr="00614206">
              <w:rPr>
                <w:rFonts w:ascii="Times New Roman" w:eastAsia="Times New Roman" w:hAnsi="Times New Roman" w:cs="Times New Roman"/>
                <w:bCs/>
                <w:color w:val="000000"/>
                <w:sz w:val="24"/>
                <w:szCs w:val="24"/>
                <w:lang w:val="en-US"/>
              </w:rPr>
              <w:t xml:space="preserve">г. </w:t>
            </w:r>
            <w:r w:rsidRPr="00614206">
              <w:rPr>
                <w:rFonts w:ascii="Times New Roman" w:eastAsia="Times New Roman" w:hAnsi="Times New Roman" w:cs="Times New Roman"/>
                <w:bCs/>
                <w:color w:val="000000"/>
                <w:sz w:val="24"/>
                <w:szCs w:val="24"/>
              </w:rPr>
              <w:t>Нур-Султан</w:t>
            </w:r>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109</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105</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4</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6</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12</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16</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 xml:space="preserve">г. </w:t>
            </w:r>
            <w:proofErr w:type="spellStart"/>
            <w:r w:rsidRPr="00614206">
              <w:rPr>
                <w:rFonts w:ascii="Times New Roman" w:eastAsia="Times New Roman" w:hAnsi="Times New Roman" w:cs="Times New Roman"/>
                <w:bCs/>
                <w:color w:val="000000"/>
                <w:sz w:val="24"/>
                <w:szCs w:val="24"/>
                <w:lang w:val="en-US"/>
              </w:rPr>
              <w:t>Алматы</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148</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137</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11</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16</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13</w:t>
            </w:r>
          </w:p>
        </w:tc>
      </w:tr>
      <w:tr w:rsidR="00780305" w:rsidRPr="00614206" w:rsidTr="00780305">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3"/>
                <w:szCs w:val="23"/>
                <w:lang w:val="en-US"/>
              </w:rPr>
            </w:pPr>
            <w:r w:rsidRPr="00614206">
              <w:rPr>
                <w:rFonts w:ascii="Times New Roman" w:eastAsia="Times New Roman" w:hAnsi="Times New Roman" w:cs="Times New Roman"/>
                <w:b/>
                <w:bCs/>
                <w:color w:val="000000"/>
                <w:sz w:val="23"/>
                <w:szCs w:val="23"/>
                <w:lang w:val="en-US"/>
              </w:rPr>
              <w:t>17</w:t>
            </w:r>
          </w:p>
        </w:tc>
        <w:tc>
          <w:tcPr>
            <w:tcW w:w="1843"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 xml:space="preserve">г. </w:t>
            </w:r>
            <w:proofErr w:type="spellStart"/>
            <w:r w:rsidRPr="00614206">
              <w:rPr>
                <w:rFonts w:ascii="Times New Roman" w:eastAsia="Times New Roman" w:hAnsi="Times New Roman" w:cs="Times New Roman"/>
                <w:bCs/>
                <w:color w:val="000000"/>
                <w:sz w:val="24"/>
                <w:szCs w:val="24"/>
                <w:lang w:val="en-US"/>
              </w:rPr>
              <w:t>Шымкент</w:t>
            </w:r>
            <w:proofErr w:type="spellEnd"/>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Cs/>
                <w:color w:val="000000"/>
                <w:sz w:val="24"/>
                <w:szCs w:val="24"/>
                <w:lang w:val="en-US"/>
              </w:rPr>
            </w:pPr>
            <w:r w:rsidRPr="00614206">
              <w:rPr>
                <w:rFonts w:ascii="Times New Roman" w:eastAsia="Times New Roman" w:hAnsi="Times New Roman" w:cs="Times New Roman"/>
                <w:bCs/>
                <w:color w:val="000000"/>
                <w:sz w:val="24"/>
                <w:szCs w:val="24"/>
                <w:lang w:val="en-US"/>
              </w:rPr>
              <w:t>116</w:t>
            </w:r>
          </w:p>
        </w:tc>
        <w:tc>
          <w:tcPr>
            <w:tcW w:w="1358"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116</w:t>
            </w:r>
          </w:p>
        </w:tc>
        <w:tc>
          <w:tcPr>
            <w:tcW w:w="850" w:type="dxa"/>
            <w:tcBorders>
              <w:top w:val="nil"/>
              <w:left w:val="nil"/>
              <w:bottom w:val="single" w:sz="4" w:space="0" w:color="auto"/>
              <w:right w:val="single" w:sz="4" w:space="0" w:color="auto"/>
            </w:tcBorders>
            <w:shd w:val="clear" w:color="auto" w:fill="auto"/>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0</w:t>
            </w:r>
          </w:p>
        </w:tc>
        <w:tc>
          <w:tcPr>
            <w:tcW w:w="196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18</w:t>
            </w:r>
          </w:p>
        </w:tc>
        <w:tc>
          <w:tcPr>
            <w:tcW w:w="782" w:type="dxa"/>
            <w:tcBorders>
              <w:top w:val="nil"/>
              <w:left w:val="nil"/>
              <w:bottom w:val="single" w:sz="4" w:space="0" w:color="auto"/>
              <w:right w:val="single" w:sz="4" w:space="0" w:color="auto"/>
            </w:tcBorders>
            <w:shd w:val="clear" w:color="auto" w:fill="auto"/>
            <w:noWrap/>
            <w:vAlign w:val="center"/>
            <w:hideMark/>
          </w:tcPr>
          <w:p w:rsidR="00780305" w:rsidRPr="00614206" w:rsidRDefault="00780305" w:rsidP="00780305">
            <w:pPr>
              <w:spacing w:after="0" w:line="240" w:lineRule="auto"/>
              <w:jc w:val="center"/>
              <w:rPr>
                <w:rFonts w:ascii="Times New Roman" w:eastAsia="Times New Roman" w:hAnsi="Times New Roman" w:cs="Times New Roman"/>
                <w:color w:val="000000"/>
                <w:sz w:val="24"/>
                <w:szCs w:val="24"/>
                <w:lang w:val="en-US"/>
              </w:rPr>
            </w:pPr>
            <w:r w:rsidRPr="00614206">
              <w:rPr>
                <w:rFonts w:ascii="Times New Roman" w:eastAsia="Times New Roman" w:hAnsi="Times New Roman" w:cs="Times New Roman"/>
                <w:color w:val="000000"/>
                <w:sz w:val="24"/>
                <w:szCs w:val="24"/>
                <w:lang w:val="en-US"/>
              </w:rPr>
              <w:t>1</w:t>
            </w:r>
          </w:p>
        </w:tc>
      </w:tr>
      <w:tr w:rsidR="00780305" w:rsidRPr="00614206" w:rsidTr="00780305">
        <w:trPr>
          <w:trHeight w:val="284"/>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4"/>
                <w:szCs w:val="24"/>
                <w:lang w:val="en-US"/>
              </w:rPr>
            </w:pPr>
            <w:proofErr w:type="spellStart"/>
            <w:r w:rsidRPr="00614206">
              <w:rPr>
                <w:rFonts w:ascii="Times New Roman" w:eastAsia="Times New Roman" w:hAnsi="Times New Roman" w:cs="Times New Roman"/>
                <w:b/>
                <w:bCs/>
                <w:color w:val="000000"/>
                <w:sz w:val="24"/>
                <w:szCs w:val="24"/>
                <w:lang w:val="en-US"/>
              </w:rPr>
              <w:t>Итого</w:t>
            </w:r>
            <w:proofErr w:type="spellEnd"/>
            <w:r w:rsidRPr="00614206">
              <w:rPr>
                <w:rFonts w:ascii="Times New Roman" w:eastAsia="Times New Roman" w:hAnsi="Times New Roman" w:cs="Times New Roman"/>
                <w:b/>
                <w:bCs/>
                <w:color w:val="000000"/>
                <w:sz w:val="24"/>
                <w:szCs w:val="24"/>
                <w:lang w:val="en-US"/>
              </w:rPr>
              <w:t>:</w:t>
            </w:r>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4"/>
                <w:szCs w:val="24"/>
                <w:lang w:val="en-US"/>
              </w:rPr>
            </w:pPr>
            <w:r w:rsidRPr="00614206">
              <w:rPr>
                <w:rFonts w:ascii="Times New Roman" w:eastAsia="Times New Roman" w:hAnsi="Times New Roman" w:cs="Times New Roman"/>
                <w:b/>
                <w:bCs/>
                <w:color w:val="000000"/>
                <w:sz w:val="24"/>
                <w:szCs w:val="24"/>
                <w:lang w:val="en-US"/>
              </w:rPr>
              <w:t>4</w:t>
            </w:r>
            <w:r w:rsidRPr="00614206">
              <w:rPr>
                <w:rFonts w:ascii="Times New Roman" w:eastAsia="Times New Roman" w:hAnsi="Times New Roman" w:cs="Times New Roman"/>
                <w:b/>
                <w:bCs/>
                <w:color w:val="000000"/>
                <w:sz w:val="24"/>
                <w:szCs w:val="24"/>
              </w:rPr>
              <w:t xml:space="preserve"> </w:t>
            </w:r>
            <w:r w:rsidRPr="00614206">
              <w:rPr>
                <w:rFonts w:ascii="Times New Roman" w:eastAsia="Times New Roman" w:hAnsi="Times New Roman" w:cs="Times New Roman"/>
                <w:b/>
                <w:bCs/>
                <w:color w:val="000000"/>
                <w:sz w:val="24"/>
                <w:szCs w:val="24"/>
                <w:lang w:val="en-US"/>
              </w:rPr>
              <w:t>697</w:t>
            </w:r>
          </w:p>
        </w:tc>
        <w:tc>
          <w:tcPr>
            <w:tcW w:w="1358"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4"/>
                <w:szCs w:val="24"/>
                <w:lang w:val="en-US"/>
              </w:rPr>
            </w:pPr>
            <w:r w:rsidRPr="00614206">
              <w:rPr>
                <w:rFonts w:ascii="Times New Roman" w:eastAsia="Times New Roman" w:hAnsi="Times New Roman" w:cs="Times New Roman"/>
                <w:b/>
                <w:bCs/>
                <w:color w:val="000000"/>
                <w:sz w:val="24"/>
                <w:szCs w:val="24"/>
                <w:lang w:val="en-US"/>
              </w:rPr>
              <w:t>4</w:t>
            </w:r>
            <w:r w:rsidRPr="00614206">
              <w:rPr>
                <w:rFonts w:ascii="Times New Roman" w:eastAsia="Times New Roman" w:hAnsi="Times New Roman" w:cs="Times New Roman"/>
                <w:b/>
                <w:bCs/>
                <w:color w:val="000000"/>
                <w:sz w:val="24"/>
                <w:szCs w:val="24"/>
              </w:rPr>
              <w:t xml:space="preserve"> </w:t>
            </w:r>
            <w:r w:rsidRPr="00614206">
              <w:rPr>
                <w:rFonts w:ascii="Times New Roman" w:eastAsia="Times New Roman" w:hAnsi="Times New Roman" w:cs="Times New Roman"/>
                <w:b/>
                <w:bCs/>
                <w:color w:val="000000"/>
                <w:sz w:val="24"/>
                <w:szCs w:val="24"/>
                <w:lang w:val="en-US"/>
              </w:rPr>
              <w:t>437</w:t>
            </w:r>
          </w:p>
        </w:tc>
        <w:tc>
          <w:tcPr>
            <w:tcW w:w="850"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4"/>
                <w:szCs w:val="24"/>
                <w:lang w:val="en-US"/>
              </w:rPr>
            </w:pPr>
            <w:r w:rsidRPr="00614206">
              <w:rPr>
                <w:rFonts w:ascii="Times New Roman" w:eastAsia="Times New Roman" w:hAnsi="Times New Roman" w:cs="Times New Roman"/>
                <w:b/>
                <w:bCs/>
                <w:color w:val="000000"/>
                <w:sz w:val="24"/>
                <w:szCs w:val="24"/>
                <w:lang w:val="en-US"/>
              </w:rPr>
              <w:t>260</w:t>
            </w:r>
          </w:p>
        </w:tc>
        <w:tc>
          <w:tcPr>
            <w:tcW w:w="1962"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4"/>
                <w:szCs w:val="24"/>
                <w:lang w:val="en-US"/>
              </w:rPr>
            </w:pPr>
            <w:r w:rsidRPr="00614206">
              <w:rPr>
                <w:rFonts w:ascii="Times New Roman" w:eastAsia="Times New Roman" w:hAnsi="Times New Roman" w:cs="Times New Roman"/>
                <w:b/>
                <w:bCs/>
                <w:color w:val="000000"/>
                <w:sz w:val="24"/>
                <w:szCs w:val="24"/>
                <w:lang w:val="en-US"/>
              </w:rPr>
              <w:t>1</w:t>
            </w:r>
            <w:r w:rsidRPr="00614206">
              <w:rPr>
                <w:rFonts w:ascii="Times New Roman" w:eastAsia="Times New Roman" w:hAnsi="Times New Roman" w:cs="Times New Roman"/>
                <w:b/>
                <w:bCs/>
                <w:color w:val="000000"/>
                <w:sz w:val="24"/>
                <w:szCs w:val="24"/>
              </w:rPr>
              <w:t xml:space="preserve"> </w:t>
            </w:r>
            <w:r w:rsidRPr="00614206">
              <w:rPr>
                <w:rFonts w:ascii="Times New Roman" w:eastAsia="Times New Roman" w:hAnsi="Times New Roman" w:cs="Times New Roman"/>
                <w:b/>
                <w:bCs/>
                <w:color w:val="000000"/>
                <w:sz w:val="24"/>
                <w:szCs w:val="24"/>
                <w:lang w:val="en-US"/>
              </w:rPr>
              <w:t>701</w:t>
            </w:r>
          </w:p>
        </w:tc>
        <w:tc>
          <w:tcPr>
            <w:tcW w:w="782" w:type="dxa"/>
            <w:tcBorders>
              <w:top w:val="nil"/>
              <w:left w:val="nil"/>
              <w:bottom w:val="single" w:sz="4" w:space="0" w:color="auto"/>
              <w:right w:val="single" w:sz="4" w:space="0" w:color="auto"/>
            </w:tcBorders>
            <w:shd w:val="clear" w:color="auto" w:fill="auto"/>
            <w:noWrap/>
            <w:vAlign w:val="bottom"/>
            <w:hideMark/>
          </w:tcPr>
          <w:p w:rsidR="00780305" w:rsidRPr="00614206" w:rsidRDefault="00780305" w:rsidP="00780305">
            <w:pPr>
              <w:spacing w:after="0" w:line="240" w:lineRule="auto"/>
              <w:jc w:val="center"/>
              <w:rPr>
                <w:rFonts w:ascii="Times New Roman" w:eastAsia="Times New Roman" w:hAnsi="Times New Roman" w:cs="Times New Roman"/>
                <w:b/>
                <w:bCs/>
                <w:color w:val="000000"/>
                <w:sz w:val="24"/>
                <w:szCs w:val="24"/>
                <w:lang w:val="en-US"/>
              </w:rPr>
            </w:pPr>
            <w:r w:rsidRPr="00614206">
              <w:rPr>
                <w:rFonts w:ascii="Times New Roman" w:eastAsia="Times New Roman" w:hAnsi="Times New Roman" w:cs="Times New Roman"/>
                <w:b/>
                <w:bCs/>
                <w:color w:val="000000"/>
                <w:sz w:val="24"/>
                <w:szCs w:val="24"/>
                <w:lang w:val="en-US"/>
              </w:rPr>
              <w:t>50</w:t>
            </w:r>
          </w:p>
        </w:tc>
      </w:tr>
    </w:tbl>
    <w:p w:rsidR="00780305" w:rsidRPr="003B7967" w:rsidRDefault="00780305" w:rsidP="00780305">
      <w:pPr>
        <w:spacing w:after="0" w:line="240" w:lineRule="auto"/>
        <w:jc w:val="both"/>
        <w:rPr>
          <w:rFonts w:ascii="Times New Roman" w:eastAsia="Calibri" w:hAnsi="Times New Roman" w:cs="Times New Roman"/>
          <w:sz w:val="12"/>
          <w:szCs w:val="28"/>
        </w:rPr>
      </w:pPr>
    </w:p>
    <w:p w:rsidR="00780305" w:rsidRPr="00614206" w:rsidRDefault="00780305" w:rsidP="00780305">
      <w:pPr>
        <w:spacing w:after="0" w:line="240" w:lineRule="auto"/>
        <w:ind w:firstLine="708"/>
        <w:contextualSpacing/>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Доля сотрудников </w:t>
      </w:r>
      <w:r w:rsidRPr="00614206">
        <w:rPr>
          <w:rFonts w:ascii="Times New Roman" w:eastAsia="Calibri" w:hAnsi="Times New Roman" w:cs="Times New Roman"/>
          <w:sz w:val="28"/>
          <w:szCs w:val="28"/>
        </w:rPr>
        <w:t>с высшим профессиональным образованием</w:t>
      </w:r>
      <w:r w:rsidRPr="003B7967">
        <w:rPr>
          <w:rFonts w:ascii="Times New Roman" w:eastAsia="Calibri" w:hAnsi="Times New Roman" w:cs="Times New Roman"/>
          <w:sz w:val="28"/>
          <w:szCs w:val="28"/>
        </w:rPr>
        <w:t xml:space="preserve"> превышает </w:t>
      </w:r>
      <w:r w:rsidRPr="003B7967">
        <w:rPr>
          <w:rFonts w:ascii="Times New Roman" w:eastAsia="Calibri" w:hAnsi="Times New Roman" w:cs="Times New Roman"/>
          <w:b/>
          <w:sz w:val="28"/>
          <w:szCs w:val="28"/>
        </w:rPr>
        <w:t>84%</w:t>
      </w:r>
      <w:r w:rsidRPr="003B7967">
        <w:rPr>
          <w:rFonts w:ascii="Times New Roman" w:eastAsia="Calibri" w:hAnsi="Times New Roman" w:cs="Times New Roman"/>
          <w:sz w:val="28"/>
          <w:szCs w:val="28"/>
        </w:rPr>
        <w:t xml:space="preserve">. В ЦЗН работают специалисты с профессиональным образованием в основном по специальностям: </w:t>
      </w:r>
      <w:r w:rsidRPr="00614206">
        <w:rPr>
          <w:rFonts w:ascii="Times New Roman" w:eastAsia="Calibri" w:hAnsi="Times New Roman" w:cs="Times New Roman"/>
          <w:sz w:val="28"/>
          <w:szCs w:val="28"/>
        </w:rPr>
        <w:t>экономика, финансы, юриспруденция. Средний возраст сотрудников составляет 35 лет, средний стаж работы – 10 лет.</w:t>
      </w:r>
    </w:p>
    <w:p w:rsidR="00F126D5" w:rsidRPr="003B7967" w:rsidRDefault="00F126D5" w:rsidP="00780305">
      <w:pPr>
        <w:spacing w:after="0" w:line="240" w:lineRule="auto"/>
        <w:ind w:firstLine="708"/>
        <w:contextualSpacing/>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Сотрудники центров относятся к гражданским </w:t>
      </w:r>
      <w:proofErr w:type="gramStart"/>
      <w:r w:rsidRPr="003B7967">
        <w:rPr>
          <w:rFonts w:ascii="Times New Roman" w:eastAsia="Calibri" w:hAnsi="Times New Roman" w:cs="Times New Roman"/>
          <w:sz w:val="28"/>
          <w:szCs w:val="28"/>
        </w:rPr>
        <w:t>служащим</w:t>
      </w:r>
      <w:proofErr w:type="gramEnd"/>
      <w:r w:rsidRPr="003B7967">
        <w:rPr>
          <w:rFonts w:ascii="Times New Roman" w:eastAsia="Calibri" w:hAnsi="Times New Roman" w:cs="Times New Roman"/>
          <w:sz w:val="28"/>
          <w:szCs w:val="28"/>
        </w:rPr>
        <w:t xml:space="preserve"> и оплата их труда регулируется постановлением Правительства РК от 31.12.2015 г.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№1193).</w:t>
      </w:r>
    </w:p>
    <w:p w:rsidR="00780305" w:rsidRPr="003B7967" w:rsidRDefault="00780305" w:rsidP="00780305">
      <w:pPr>
        <w:spacing w:after="0" w:line="240" w:lineRule="auto"/>
        <w:ind w:firstLine="720"/>
        <w:jc w:val="both"/>
        <w:rPr>
          <w:rFonts w:ascii="Times New Roman" w:eastAsia="Calibri" w:hAnsi="Times New Roman" w:cs="Times New Roman"/>
          <w:sz w:val="28"/>
          <w:szCs w:val="28"/>
        </w:rPr>
      </w:pPr>
      <w:r w:rsidRPr="00614206">
        <w:rPr>
          <w:rFonts w:ascii="Times New Roman" w:eastAsia="Calibri" w:hAnsi="Times New Roman" w:cs="Times New Roman"/>
          <w:sz w:val="28"/>
          <w:szCs w:val="28"/>
        </w:rPr>
        <w:t>Система оплаты труда гражданских служащих</w:t>
      </w:r>
      <w:r w:rsidRPr="003B7967">
        <w:rPr>
          <w:rFonts w:ascii="Times New Roman" w:eastAsia="Calibri" w:hAnsi="Times New Roman" w:cs="Times New Roman"/>
          <w:sz w:val="28"/>
          <w:szCs w:val="28"/>
        </w:rPr>
        <w:t xml:space="preserve"> представлена в виде пяти компонентов денежного вознаграждения:</w:t>
      </w:r>
    </w:p>
    <w:p w:rsidR="00780305" w:rsidRPr="003B7967" w:rsidRDefault="00780305" w:rsidP="00780305">
      <w:pPr>
        <w:spacing w:after="0" w:line="240" w:lineRule="auto"/>
        <w:ind w:left="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1. Должностной оклад;</w:t>
      </w:r>
    </w:p>
    <w:p w:rsidR="00780305" w:rsidRPr="003B7967" w:rsidRDefault="00780305" w:rsidP="00780305">
      <w:pPr>
        <w:spacing w:after="0" w:line="240" w:lineRule="auto"/>
        <w:ind w:left="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2. Повышение должностного оклада, доплаты и надбавки;</w:t>
      </w:r>
    </w:p>
    <w:p w:rsidR="00780305" w:rsidRPr="003B7967" w:rsidRDefault="00780305" w:rsidP="00780305">
      <w:pPr>
        <w:spacing w:after="0" w:line="240" w:lineRule="auto"/>
        <w:ind w:left="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3. Премии, стимулирующие надбавки и материальная помощь;</w:t>
      </w:r>
    </w:p>
    <w:p w:rsidR="00780305" w:rsidRPr="003B7967" w:rsidRDefault="00780305" w:rsidP="00780305">
      <w:pPr>
        <w:spacing w:after="0" w:line="240" w:lineRule="auto"/>
        <w:ind w:left="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4. Пособие на оздоровление к ежегодному оплачиваемому отпуску;</w:t>
      </w:r>
    </w:p>
    <w:p w:rsidR="00780305" w:rsidRDefault="00780305" w:rsidP="00780305">
      <w:pPr>
        <w:spacing w:after="0" w:line="240" w:lineRule="auto"/>
        <w:ind w:left="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5. Компенсационные выплаты, предусмотренные НПА.</w:t>
      </w:r>
    </w:p>
    <w:p w:rsidR="00780305" w:rsidRPr="003B7967" w:rsidRDefault="00780305" w:rsidP="00780305">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lastRenderedPageBreak/>
        <w:t xml:space="preserve">Согласно Постановлению №1193 </w:t>
      </w:r>
      <w:r w:rsidRPr="00614206">
        <w:rPr>
          <w:rFonts w:ascii="Times New Roman" w:eastAsia="Calibri" w:hAnsi="Times New Roman" w:cs="Times New Roman"/>
          <w:sz w:val="28"/>
          <w:szCs w:val="28"/>
        </w:rPr>
        <w:t>должностной оклад</w:t>
      </w:r>
      <w:r w:rsidRPr="003B7967">
        <w:rPr>
          <w:rFonts w:ascii="Times New Roman" w:eastAsia="Calibri" w:hAnsi="Times New Roman" w:cs="Times New Roman"/>
          <w:sz w:val="28"/>
          <w:szCs w:val="28"/>
        </w:rPr>
        <w:t xml:space="preserve"> работников ЦЗН определяется путем умножения соответствующих коэффициентов, утвержденных для исчисления их должностных окладов, в зависимости от отнесения занимаемых должностей к функциональным блокам и стажа работы по специальности, на размер базового должностного оклада.</w:t>
      </w:r>
    </w:p>
    <w:p w:rsidR="00780305" w:rsidRPr="003B7967" w:rsidRDefault="00780305" w:rsidP="00780305">
      <w:pPr>
        <w:spacing w:line="240" w:lineRule="auto"/>
        <w:ind w:firstLine="720"/>
        <w:contextualSpacing/>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Согласно Трудовому кодексу специалистам в области социального обеспечения, являющимся гражданскими служащими и работающим </w:t>
      </w:r>
      <w:r w:rsidRPr="00614206">
        <w:rPr>
          <w:rFonts w:ascii="Times New Roman" w:eastAsia="Calibri" w:hAnsi="Times New Roman" w:cs="Times New Roman"/>
          <w:sz w:val="28"/>
          <w:szCs w:val="28"/>
        </w:rPr>
        <w:t>в сельской местности, устанавливаются повышенные не менее чем на 25% должностные оклады по сравнению с окладами гражданских служащих,</w:t>
      </w:r>
      <w:r w:rsidRPr="003B7967">
        <w:rPr>
          <w:rFonts w:ascii="Times New Roman" w:eastAsia="Calibri" w:hAnsi="Times New Roman" w:cs="Times New Roman"/>
          <w:sz w:val="28"/>
          <w:szCs w:val="28"/>
        </w:rPr>
        <w:t xml:space="preserve"> занимающихся этим видом деятельности в городских условиях.</w:t>
      </w:r>
    </w:p>
    <w:p w:rsidR="00780305" w:rsidRPr="003B7967" w:rsidRDefault="00780305" w:rsidP="00780305">
      <w:pPr>
        <w:spacing w:line="240" w:lineRule="auto"/>
        <w:ind w:firstLine="720"/>
        <w:contextualSpacing/>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Исходя из этого для сотрудников </w:t>
      </w:r>
      <w:r w:rsidRPr="00614206">
        <w:rPr>
          <w:rFonts w:ascii="Times New Roman" w:eastAsia="Calibri" w:hAnsi="Times New Roman" w:cs="Times New Roman"/>
          <w:sz w:val="28"/>
          <w:szCs w:val="28"/>
        </w:rPr>
        <w:t>122 ЦЗН (60%), которые расположены в сельских населенных пунктах, установлены оклады на</w:t>
      </w:r>
      <w:r w:rsidR="00614206" w:rsidRPr="00614206">
        <w:rPr>
          <w:rFonts w:ascii="Times New Roman" w:eastAsia="Calibri" w:hAnsi="Times New Roman" w:cs="Times New Roman"/>
          <w:sz w:val="28"/>
          <w:szCs w:val="28"/>
        </w:rPr>
        <w:br/>
      </w:r>
      <w:r w:rsidRPr="00614206">
        <w:rPr>
          <w:rFonts w:ascii="Times New Roman" w:eastAsia="Calibri" w:hAnsi="Times New Roman" w:cs="Times New Roman"/>
          <w:sz w:val="28"/>
          <w:szCs w:val="28"/>
        </w:rPr>
        <w:t>25% больше, чем у сотрудников ЦЗН, расположенных в городах (81</w:t>
      </w:r>
      <w:r w:rsidRPr="003B7967">
        <w:rPr>
          <w:rFonts w:ascii="Times New Roman" w:eastAsia="Calibri" w:hAnsi="Times New Roman" w:cs="Times New Roman"/>
          <w:sz w:val="28"/>
          <w:szCs w:val="28"/>
        </w:rPr>
        <w:t xml:space="preserve"> ЦЗН).</w:t>
      </w:r>
    </w:p>
    <w:p w:rsidR="00780305" w:rsidRPr="00614206" w:rsidRDefault="00780305" w:rsidP="00780305">
      <w:pPr>
        <w:spacing w:line="240" w:lineRule="auto"/>
        <w:ind w:firstLine="720"/>
        <w:contextualSpacing/>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Согласно Постановлению №1193 к должностным окладам руководителей, специалистов и других служащих ЦЗН установлена </w:t>
      </w:r>
      <w:r w:rsidRPr="00614206">
        <w:rPr>
          <w:rFonts w:ascii="Times New Roman" w:eastAsia="Calibri" w:hAnsi="Times New Roman" w:cs="Times New Roman"/>
          <w:sz w:val="28"/>
          <w:szCs w:val="28"/>
        </w:rPr>
        <w:t>доплата «За сложность и напряженность в работе» в размере 50% от должностного оклада.</w:t>
      </w:r>
    </w:p>
    <w:p w:rsidR="00780305" w:rsidRPr="00614206" w:rsidRDefault="00780305" w:rsidP="00780305">
      <w:pPr>
        <w:spacing w:line="240" w:lineRule="auto"/>
        <w:ind w:firstLine="720"/>
        <w:contextualSpacing/>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Также согласно Постановлению №1193 к должностным окладам работников государственных учреждений установлена </w:t>
      </w:r>
      <w:r w:rsidRPr="00614206">
        <w:rPr>
          <w:rFonts w:ascii="Times New Roman" w:eastAsia="Calibri" w:hAnsi="Times New Roman" w:cs="Times New Roman"/>
          <w:sz w:val="28"/>
          <w:szCs w:val="28"/>
        </w:rPr>
        <w:t>надбавка</w:t>
      </w:r>
      <w:r w:rsidR="00614206">
        <w:rPr>
          <w:rFonts w:ascii="Times New Roman" w:eastAsia="Calibri" w:hAnsi="Times New Roman" w:cs="Times New Roman"/>
          <w:sz w:val="28"/>
          <w:szCs w:val="28"/>
        </w:rPr>
        <w:br/>
      </w:r>
      <w:r w:rsidRPr="00614206">
        <w:rPr>
          <w:rFonts w:ascii="Times New Roman" w:eastAsia="Calibri" w:hAnsi="Times New Roman" w:cs="Times New Roman"/>
          <w:sz w:val="28"/>
          <w:szCs w:val="28"/>
        </w:rPr>
        <w:t>«За особые условия труда» в размере 10% от должностного оклада.</w:t>
      </w:r>
    </w:p>
    <w:p w:rsidR="00780305" w:rsidRPr="003B7967" w:rsidRDefault="00780305" w:rsidP="00780305">
      <w:pPr>
        <w:spacing w:after="0" w:line="240" w:lineRule="auto"/>
        <w:ind w:firstLine="720"/>
        <w:contextualSpacing/>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Кроме того, сотрудники ЦЗН получают доплаты и надбавки, единые для гражданских служащих, и установленные в нормативных правовых актах. Например, доплата за работу в зоне экологического бедствия, за работу на территориях радиационного риска.</w:t>
      </w:r>
    </w:p>
    <w:p w:rsidR="009E3C89" w:rsidRPr="003B7967" w:rsidRDefault="009E3C89" w:rsidP="009E3C89">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Центры занятости населения (далее ЦЗН) предоставляют услуги населению и работодателям. Ус</w:t>
      </w:r>
      <w:r w:rsidR="00614206">
        <w:rPr>
          <w:rFonts w:ascii="Times New Roman" w:eastAsia="Calibri" w:hAnsi="Times New Roman" w:cs="Times New Roman"/>
          <w:sz w:val="28"/>
          <w:szCs w:val="28"/>
        </w:rPr>
        <w:t>луги предоставляются бесплатно.</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Граждане в ЦЗН могут получить следующие услуги:</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Регистрация в качестве лица, ищущего работу</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Регистрация в качестве безработного лица</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Поиск подходящих вакансий и содействие в трудоустройстве</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Профессиональное обучение</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Социальная профессиональная ориентация</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Социальные рабочие места</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Общественные работы</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-Молодежная практика</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 Консультации по </w:t>
      </w:r>
      <w:proofErr w:type="spellStart"/>
      <w:r w:rsidRPr="003B7967">
        <w:rPr>
          <w:rFonts w:ascii="Times New Roman" w:eastAsia="Calibri" w:hAnsi="Times New Roman" w:cs="Times New Roman"/>
          <w:sz w:val="28"/>
          <w:szCs w:val="28"/>
        </w:rPr>
        <w:t>микрокредитованию</w:t>
      </w:r>
      <w:proofErr w:type="spellEnd"/>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Содействие добровольному переселению</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Адресная социальная помощь</w:t>
      </w:r>
      <w:r w:rsidR="00614206">
        <w:rPr>
          <w:rFonts w:ascii="Times New Roman" w:eastAsia="Calibri" w:hAnsi="Times New Roman" w:cs="Times New Roman"/>
          <w:sz w:val="28"/>
          <w:szCs w:val="28"/>
        </w:rPr>
        <w:t>,</w:t>
      </w:r>
    </w:p>
    <w:p w:rsidR="002E3952"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Социальные выплаты на случай потери работы</w:t>
      </w:r>
      <w:r w:rsidR="00614206">
        <w:rPr>
          <w:rFonts w:ascii="Times New Roman" w:eastAsia="Calibri" w:hAnsi="Times New Roman" w:cs="Times New Roman"/>
          <w:sz w:val="28"/>
          <w:szCs w:val="28"/>
        </w:rPr>
        <w:t>.</w:t>
      </w:r>
    </w:p>
    <w:p w:rsidR="00614206" w:rsidRPr="003B7967" w:rsidRDefault="00614206" w:rsidP="002E3952">
      <w:pPr>
        <w:spacing w:after="0" w:line="240" w:lineRule="auto"/>
        <w:ind w:firstLine="720"/>
        <w:jc w:val="both"/>
        <w:rPr>
          <w:rFonts w:ascii="Times New Roman" w:eastAsia="Calibri" w:hAnsi="Times New Roman" w:cs="Times New Roman"/>
          <w:sz w:val="28"/>
          <w:szCs w:val="28"/>
        </w:rPr>
      </w:pP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Работодатели могут получить следующие услуги:</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Подбор персонала для работодателей</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xml:space="preserve">- Профессиональное </w:t>
      </w:r>
      <w:proofErr w:type="gramStart"/>
      <w:r w:rsidRPr="003B7967">
        <w:rPr>
          <w:rFonts w:ascii="Times New Roman" w:eastAsia="Calibri" w:hAnsi="Times New Roman" w:cs="Times New Roman"/>
          <w:sz w:val="28"/>
          <w:szCs w:val="28"/>
        </w:rPr>
        <w:t>обучение по запросам</w:t>
      </w:r>
      <w:proofErr w:type="gramEnd"/>
      <w:r w:rsidRPr="003B7967">
        <w:rPr>
          <w:rFonts w:ascii="Times New Roman" w:eastAsia="Calibri" w:hAnsi="Times New Roman" w:cs="Times New Roman"/>
          <w:sz w:val="28"/>
          <w:szCs w:val="28"/>
        </w:rPr>
        <w:t xml:space="preserve"> работодателей</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Субсидирование создания рабочих мест</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lastRenderedPageBreak/>
        <w:t>- Предоставление сведений о свободных рабочих местах (вакансиях)</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Предоставление сведений о высвобождении работников</w:t>
      </w:r>
      <w:r w:rsidR="00614206">
        <w:rPr>
          <w:rFonts w:ascii="Times New Roman" w:eastAsia="Calibri" w:hAnsi="Times New Roman" w:cs="Times New Roman"/>
          <w:sz w:val="28"/>
          <w:szCs w:val="28"/>
        </w:rPr>
        <w:t>.</w:t>
      </w:r>
    </w:p>
    <w:p w:rsidR="002E3952" w:rsidRPr="003B7967" w:rsidRDefault="002E3952" w:rsidP="002E3952">
      <w:pPr>
        <w:spacing w:after="0" w:line="240" w:lineRule="auto"/>
        <w:ind w:firstLine="720"/>
        <w:jc w:val="both"/>
        <w:rPr>
          <w:rFonts w:ascii="Times New Roman" w:eastAsia="Calibri" w:hAnsi="Times New Roman" w:cs="Times New Roman"/>
          <w:sz w:val="28"/>
          <w:szCs w:val="28"/>
        </w:rPr>
      </w:pP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bookmarkStart w:id="2" w:name="_Hlk15645734"/>
      <w:r w:rsidRPr="003B7967">
        <w:rPr>
          <w:rFonts w:ascii="Times New Roman" w:eastAsia="Calibri" w:hAnsi="Times New Roman" w:cs="Times New Roman"/>
          <w:sz w:val="28"/>
          <w:szCs w:val="28"/>
        </w:rPr>
        <w:t>Глава государст</w:t>
      </w:r>
      <w:r w:rsidR="00614206">
        <w:rPr>
          <w:rFonts w:ascii="Times New Roman" w:eastAsia="Calibri" w:hAnsi="Times New Roman" w:cs="Times New Roman"/>
          <w:sz w:val="28"/>
          <w:szCs w:val="28"/>
        </w:rPr>
        <w:t>ва в Послании народу Казахстана</w:t>
      </w:r>
      <w:r w:rsidR="00614206">
        <w:rPr>
          <w:rFonts w:ascii="Times New Roman" w:eastAsia="Calibri" w:hAnsi="Times New Roman" w:cs="Times New Roman"/>
          <w:sz w:val="28"/>
          <w:szCs w:val="28"/>
        </w:rPr>
        <w:br/>
      </w:r>
      <w:r w:rsidRPr="003B7967">
        <w:rPr>
          <w:rFonts w:ascii="Times New Roman" w:eastAsia="Calibri" w:hAnsi="Times New Roman" w:cs="Times New Roman"/>
          <w:sz w:val="28"/>
          <w:szCs w:val="28"/>
        </w:rPr>
        <w:t>от 31 января 2017 года «Третья модернизация Казахстана: глобальная конкурентоспособность» отметил необходимость реформирования центров занятости населения и создания единой онлайн-платформы по всем вакантным рабочим местам и всем населенным пунктам.</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В соответствии с пунктом 19 Общенационального плана мероприятий по реализации Послания Главы государства народу Казахстана «Третья модернизация Казахстана: глобальная конкурентоспособность», утвержденного Указом Президента РК от 15 февраля 2017 года № 422,</w:t>
      </w:r>
      <w:r w:rsidR="00614206">
        <w:rPr>
          <w:rFonts w:ascii="Times New Roman" w:eastAsia="Calibri" w:hAnsi="Times New Roman" w:cs="Times New Roman"/>
          <w:sz w:val="28"/>
          <w:szCs w:val="28"/>
        </w:rPr>
        <w:br/>
      </w:r>
      <w:r w:rsidRPr="003B7967">
        <w:rPr>
          <w:rFonts w:ascii="Times New Roman" w:eastAsia="Calibri" w:hAnsi="Times New Roman" w:cs="Times New Roman"/>
          <w:sz w:val="28"/>
          <w:szCs w:val="28"/>
        </w:rPr>
        <w:t>в 2017 году началось реформирование центров занятости населения.</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МТСЗН  приказом от 30 июня 2017 г. №184 был утвержден План мероприятий по реализации пилотного проекта «Реформирование центров занятости населения» в центрах занятости г. Алматы, г. Астаны, г. Павлодара и г. Шымкента.</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w:t>
      </w:r>
      <w:r w:rsidRPr="003B7967">
        <w:rPr>
          <w:rFonts w:ascii="Times New Roman" w:eastAsia="Calibri" w:hAnsi="Times New Roman" w:cs="Times New Roman"/>
          <w:sz w:val="28"/>
          <w:szCs w:val="28"/>
        </w:rPr>
        <w:tab/>
        <w:t>16 апреля 2018 года в Закон РК «О занятости населения» внесены изменения, направленные на повышение эффективности и результативности работы центров занятости населения и внедрение Электронной биржи труда.</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w:t>
      </w:r>
      <w:r w:rsidRPr="003B7967">
        <w:rPr>
          <w:rFonts w:ascii="Times New Roman" w:eastAsia="Calibri" w:hAnsi="Times New Roman" w:cs="Times New Roman"/>
          <w:sz w:val="28"/>
          <w:szCs w:val="28"/>
        </w:rPr>
        <w:tab/>
        <w:t xml:space="preserve">С 2018 года осуществлен запуск Электронной биржи труда (ЭБТ) на сайте Enbek.kz, на которой консолидируется информация о соискателях и вакансиях из центров занятости, частных агентств занятости и интернет-площадок. Взаимодействие между центрами занятости и Электронной биржей труда обеспечено в </w:t>
      </w:r>
      <w:proofErr w:type="spellStart"/>
      <w:r w:rsidRPr="003B7967">
        <w:rPr>
          <w:rFonts w:ascii="Times New Roman" w:eastAsia="Calibri" w:hAnsi="Times New Roman" w:cs="Times New Roman"/>
          <w:sz w:val="28"/>
          <w:szCs w:val="28"/>
        </w:rPr>
        <w:t>оnline</w:t>
      </w:r>
      <w:proofErr w:type="spellEnd"/>
      <w:r w:rsidRPr="003B7967">
        <w:rPr>
          <w:rFonts w:ascii="Times New Roman" w:eastAsia="Calibri" w:hAnsi="Times New Roman" w:cs="Times New Roman"/>
          <w:sz w:val="28"/>
          <w:szCs w:val="28"/>
        </w:rPr>
        <w:t xml:space="preserve"> режиме с охватом всех категорий населения городов, районов и сельских округов.</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Электронная биржа труда интегрирована с АИС «Рынок труда», которая установлена в центрах занятости.</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К Электронной бирже подключены 203 центра занятости, 54 частных агентств и 7 интернет-площадок по трудоустройству.</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За счет внедрения Электронной биржи регистрация вакансий работодателями и трудовое посредничество центрами занятости осуществляется в электронном формате. В 2018 году 99,5% центров занятости при трудоустройстве соискателей применяют ЭБТ, из 379,1 тыс. граждан 27,2% были трудоустроены в электронном формате. 45% вакансий поступило от работодателей в электронном формате через ЭБТ.</w:t>
      </w:r>
    </w:p>
    <w:p w:rsidR="00923763" w:rsidRPr="00D53F00" w:rsidRDefault="00923763" w:rsidP="00923763">
      <w:pPr>
        <w:spacing w:after="0" w:line="240" w:lineRule="auto"/>
        <w:ind w:firstLine="720"/>
        <w:jc w:val="both"/>
        <w:rPr>
          <w:rFonts w:ascii="Times New Roman" w:eastAsia="Calibri" w:hAnsi="Times New Roman" w:cs="Times New Roman"/>
          <w:sz w:val="28"/>
          <w:szCs w:val="28"/>
          <w:lang w:val="kk-KZ"/>
        </w:rPr>
      </w:pPr>
      <w:r w:rsidRPr="003B7967">
        <w:rPr>
          <w:rFonts w:ascii="Times New Roman" w:eastAsia="Calibri" w:hAnsi="Times New Roman" w:cs="Times New Roman"/>
          <w:sz w:val="28"/>
          <w:szCs w:val="28"/>
        </w:rPr>
        <w:t>В 2018 году проведено полномасштабное внедрение новых подходов работы во все</w:t>
      </w:r>
      <w:r w:rsidR="00D53F00">
        <w:rPr>
          <w:rFonts w:ascii="Times New Roman" w:eastAsia="Calibri" w:hAnsi="Times New Roman" w:cs="Times New Roman"/>
          <w:sz w:val="28"/>
          <w:szCs w:val="28"/>
        </w:rPr>
        <w:t>х 203 центрах занятости страны:</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1)</w:t>
      </w:r>
      <w:r w:rsidRPr="003B7967">
        <w:rPr>
          <w:rFonts w:ascii="Times New Roman" w:eastAsia="Calibri" w:hAnsi="Times New Roman" w:cs="Times New Roman"/>
          <w:sz w:val="28"/>
          <w:szCs w:val="28"/>
        </w:rPr>
        <w:tab/>
        <w:t xml:space="preserve">Согласно Закону «О занятости населения» соискатели и работодатели могут взаимодействовать с центром занятости посредством расширенного набора каналов: посетив центр занятости; через сельских </w:t>
      </w:r>
      <w:proofErr w:type="spellStart"/>
      <w:r w:rsidRPr="003B7967">
        <w:rPr>
          <w:rFonts w:ascii="Times New Roman" w:eastAsia="Calibri" w:hAnsi="Times New Roman" w:cs="Times New Roman"/>
          <w:sz w:val="28"/>
          <w:szCs w:val="28"/>
        </w:rPr>
        <w:t>акимов</w:t>
      </w:r>
      <w:proofErr w:type="spellEnd"/>
      <w:r w:rsidRPr="003B7967">
        <w:rPr>
          <w:rFonts w:ascii="Times New Roman" w:eastAsia="Calibri" w:hAnsi="Times New Roman" w:cs="Times New Roman"/>
          <w:sz w:val="28"/>
          <w:szCs w:val="28"/>
        </w:rPr>
        <w:t xml:space="preserve">; по телефону; электронной почте; через </w:t>
      </w:r>
      <w:proofErr w:type="spellStart"/>
      <w:r w:rsidRPr="003B7967">
        <w:rPr>
          <w:rFonts w:ascii="Times New Roman" w:eastAsia="Calibri" w:hAnsi="Times New Roman" w:cs="Times New Roman"/>
          <w:sz w:val="28"/>
          <w:szCs w:val="28"/>
        </w:rPr>
        <w:t>ЦОНы</w:t>
      </w:r>
      <w:proofErr w:type="spellEnd"/>
      <w:r w:rsidRPr="003B7967">
        <w:rPr>
          <w:rFonts w:ascii="Times New Roman" w:eastAsia="Calibri" w:hAnsi="Times New Roman" w:cs="Times New Roman"/>
          <w:sz w:val="28"/>
          <w:szCs w:val="28"/>
        </w:rPr>
        <w:t xml:space="preserve">; </w:t>
      </w:r>
      <w:proofErr w:type="spellStart"/>
      <w:proofErr w:type="gramStart"/>
      <w:r w:rsidRPr="003B7967">
        <w:rPr>
          <w:rFonts w:ascii="Times New Roman" w:eastAsia="Calibri" w:hAnsi="Times New Roman" w:cs="Times New Roman"/>
          <w:sz w:val="28"/>
          <w:szCs w:val="28"/>
        </w:rPr>
        <w:t>о</w:t>
      </w:r>
      <w:proofErr w:type="gramEnd"/>
      <w:r w:rsidRPr="003B7967">
        <w:rPr>
          <w:rFonts w:ascii="Times New Roman" w:eastAsia="Calibri" w:hAnsi="Times New Roman" w:cs="Times New Roman"/>
          <w:sz w:val="28"/>
          <w:szCs w:val="28"/>
        </w:rPr>
        <w:t>nline</w:t>
      </w:r>
      <w:proofErr w:type="spellEnd"/>
      <w:r w:rsidRPr="003B7967">
        <w:rPr>
          <w:rFonts w:ascii="Times New Roman" w:eastAsia="Calibri" w:hAnsi="Times New Roman" w:cs="Times New Roman"/>
          <w:sz w:val="28"/>
          <w:szCs w:val="28"/>
        </w:rPr>
        <w:t xml:space="preserve"> через Электронную биржу труда на базе сайта Enbek.kz.</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lastRenderedPageBreak/>
        <w:t>2)</w:t>
      </w:r>
      <w:r w:rsidRPr="003B7967">
        <w:rPr>
          <w:rFonts w:ascii="Times New Roman" w:eastAsia="Calibri" w:hAnsi="Times New Roman" w:cs="Times New Roman"/>
          <w:sz w:val="28"/>
          <w:szCs w:val="28"/>
        </w:rPr>
        <w:tab/>
        <w:t>для работодателей центры занятости начали работать как профессиональные  кадровые службы по подбору персонала. На основе профессионального отбора центры занятости подбирают для работодателей максимально подходящих специалистов. Отбор должен осуществляться на основе анализа навыков соискателей и их соответствия требованиям работодателей.</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В 2018 году центрами занятости трудоустроено на постоянную работу 379,1 тыс. чел., что в сравнении с 2017 годом больше на 61,6 тыс. чел. или на 19,4%.</w:t>
      </w:r>
    </w:p>
    <w:p w:rsidR="00923763" w:rsidRPr="003B7967" w:rsidRDefault="00D53F00" w:rsidP="0092376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1</w:t>
      </w:r>
      <w:r w:rsidR="00923763" w:rsidRPr="003B7967">
        <w:rPr>
          <w:rFonts w:ascii="Times New Roman" w:eastAsia="Calibri" w:hAnsi="Times New Roman" w:cs="Times New Roman"/>
          <w:sz w:val="28"/>
          <w:szCs w:val="28"/>
        </w:rPr>
        <w:t>) упрощены процессы регистрации и взаимодействия граждан с центрами занятости;</w:t>
      </w:r>
    </w:p>
    <w:p w:rsidR="00923763" w:rsidRPr="003B7967" w:rsidRDefault="00D53F00" w:rsidP="0092376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2</w:t>
      </w:r>
      <w:r w:rsidR="00923763" w:rsidRPr="003B7967">
        <w:rPr>
          <w:rFonts w:ascii="Times New Roman" w:eastAsia="Calibri" w:hAnsi="Times New Roman" w:cs="Times New Roman"/>
          <w:sz w:val="28"/>
          <w:szCs w:val="28"/>
        </w:rPr>
        <w:t>) центры занятости в работе с гражданами применяют адресный и индивидуальный подход. Для каждого гражданина, обратившегося в ЦЗН, проводится профилирование в целях определения наиболее эффективных форм и методов работы по трудоустройству безработных.</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w:t>
      </w:r>
      <w:r w:rsidRPr="003B7967">
        <w:rPr>
          <w:rFonts w:ascii="Times New Roman" w:eastAsia="Calibri" w:hAnsi="Times New Roman" w:cs="Times New Roman"/>
          <w:sz w:val="28"/>
          <w:szCs w:val="28"/>
        </w:rPr>
        <w:tab/>
        <w:t xml:space="preserve">Для обеспечения </w:t>
      </w:r>
      <w:proofErr w:type="spellStart"/>
      <w:r w:rsidRPr="003B7967">
        <w:rPr>
          <w:rFonts w:ascii="Times New Roman" w:eastAsia="Calibri" w:hAnsi="Times New Roman" w:cs="Times New Roman"/>
          <w:sz w:val="28"/>
          <w:szCs w:val="28"/>
        </w:rPr>
        <w:t>безбарьерного</w:t>
      </w:r>
      <w:proofErr w:type="spellEnd"/>
      <w:r w:rsidRPr="003B7967">
        <w:rPr>
          <w:rFonts w:ascii="Times New Roman" w:eastAsia="Calibri" w:hAnsi="Times New Roman" w:cs="Times New Roman"/>
          <w:sz w:val="28"/>
          <w:szCs w:val="28"/>
        </w:rPr>
        <w:t xml:space="preserve"> и удобного обслуживания граждан, нового восприятия центров занятости среди населения </w:t>
      </w:r>
      <w:proofErr w:type="gramStart"/>
      <w:r w:rsidRPr="003B7967">
        <w:rPr>
          <w:rFonts w:ascii="Times New Roman" w:eastAsia="Calibri" w:hAnsi="Times New Roman" w:cs="Times New Roman"/>
          <w:sz w:val="28"/>
          <w:szCs w:val="28"/>
        </w:rPr>
        <w:t>проведен</w:t>
      </w:r>
      <w:proofErr w:type="gramEnd"/>
      <w:r w:rsidRPr="003B7967">
        <w:rPr>
          <w:rFonts w:ascii="Times New Roman" w:eastAsia="Calibri" w:hAnsi="Times New Roman" w:cs="Times New Roman"/>
          <w:sz w:val="28"/>
          <w:szCs w:val="28"/>
        </w:rPr>
        <w:t xml:space="preserve"> </w:t>
      </w:r>
      <w:proofErr w:type="spellStart"/>
      <w:r w:rsidRPr="003B7967">
        <w:rPr>
          <w:rFonts w:ascii="Times New Roman" w:eastAsia="Calibri" w:hAnsi="Times New Roman" w:cs="Times New Roman"/>
          <w:sz w:val="28"/>
          <w:szCs w:val="28"/>
        </w:rPr>
        <w:t>ребрендинг</w:t>
      </w:r>
      <w:proofErr w:type="spellEnd"/>
      <w:r w:rsidRPr="003B7967">
        <w:rPr>
          <w:rFonts w:ascii="Times New Roman" w:eastAsia="Calibri" w:hAnsi="Times New Roman" w:cs="Times New Roman"/>
          <w:sz w:val="28"/>
          <w:szCs w:val="28"/>
        </w:rPr>
        <w:t xml:space="preserve"> центров. В ЦЗН предусмотрены зоны самообслуживания, в которых выделены персональные компьютеры, где граждане могут воспользоваться прямым доступом через Электронную биржу труда к наиболее востребованным услугам центров занятости – размещение резюме и поиск вакансий.</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w:t>
      </w:r>
      <w:r w:rsidRPr="003B7967">
        <w:rPr>
          <w:rFonts w:ascii="Times New Roman" w:eastAsia="Calibri" w:hAnsi="Times New Roman" w:cs="Times New Roman"/>
          <w:sz w:val="28"/>
          <w:szCs w:val="28"/>
        </w:rPr>
        <w:tab/>
        <w:t>Разработаны Правила регистрации лиц, ищущих работу, безработных и осуществления трудового посредничества, оказываемого центрами занятости населения (приказ МТСЗН №259).</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w:t>
      </w:r>
      <w:r w:rsidRPr="003B7967">
        <w:rPr>
          <w:rFonts w:ascii="Times New Roman" w:eastAsia="Calibri" w:hAnsi="Times New Roman" w:cs="Times New Roman"/>
          <w:sz w:val="28"/>
          <w:szCs w:val="28"/>
        </w:rPr>
        <w:tab/>
        <w:t xml:space="preserve">Внесены изменения в </w:t>
      </w:r>
      <w:r w:rsidR="00614206">
        <w:rPr>
          <w:rFonts w:ascii="Times New Roman" w:eastAsia="Calibri" w:hAnsi="Times New Roman" w:cs="Times New Roman"/>
          <w:sz w:val="28"/>
          <w:szCs w:val="28"/>
        </w:rPr>
        <w:t>Стандарты государственных услуг</w:t>
      </w:r>
      <w:r w:rsidR="00614206">
        <w:rPr>
          <w:rFonts w:ascii="Times New Roman" w:eastAsia="Calibri" w:hAnsi="Times New Roman" w:cs="Times New Roman"/>
          <w:sz w:val="28"/>
          <w:szCs w:val="28"/>
        </w:rPr>
        <w:br/>
      </w:r>
      <w:r w:rsidRPr="003B7967">
        <w:rPr>
          <w:rFonts w:ascii="Times New Roman" w:eastAsia="Calibri" w:hAnsi="Times New Roman" w:cs="Times New Roman"/>
          <w:sz w:val="28"/>
          <w:szCs w:val="28"/>
        </w:rPr>
        <w:t>(приказ МЗСР №279): регистрация лиц, ищущих работу; регистрация лиц, ищущих работу, в качестве безработных.</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w:t>
      </w:r>
      <w:r w:rsidRPr="003B7967">
        <w:rPr>
          <w:rFonts w:ascii="Times New Roman" w:eastAsia="Calibri" w:hAnsi="Times New Roman" w:cs="Times New Roman"/>
          <w:sz w:val="28"/>
          <w:szCs w:val="28"/>
        </w:rPr>
        <w:tab/>
        <w:t>В рамках Закона РК «О занятости населения» центрам занятости предоставлено право привлекать частные агентства занятости (ЧАЗ) для трудоустройства безработных граждан через аутсорсинг услуг.</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В реализацию закона разработаны пять приказов:</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перечень услуг в сфере занятости населения, передаваемых на аутсорсинг;</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квалификационные требования, которым должны соответствовать частные агентства;</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правила организации и финансирования аутсорсинга в сфере занятости населения;</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типовой договор, который заключается между центром занятости и частным агентством;</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 предельные уровни тарифов, по которым частным агентствам осуществляется оплата за трудоустройство безработных.</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w:t>
      </w:r>
      <w:r w:rsidRPr="003B7967">
        <w:rPr>
          <w:rFonts w:ascii="Times New Roman" w:eastAsia="Calibri" w:hAnsi="Times New Roman" w:cs="Times New Roman"/>
          <w:sz w:val="28"/>
          <w:szCs w:val="28"/>
        </w:rPr>
        <w:tab/>
        <w:t xml:space="preserve">Для центров занятости разработаны Методические рекомендации «Трудовое посредничество», в которых пошагово описаны бизнес-процессы: </w:t>
      </w:r>
      <w:r w:rsidRPr="003B7967">
        <w:rPr>
          <w:rFonts w:ascii="Times New Roman" w:eastAsia="Calibri" w:hAnsi="Times New Roman" w:cs="Times New Roman"/>
          <w:sz w:val="28"/>
          <w:szCs w:val="28"/>
        </w:rPr>
        <w:lastRenderedPageBreak/>
        <w:t>регистрация граждан, в качестве лица, ищущего работу; сбор информации о вакансиях и регистрация вакансий от работодателей; подбор кандидатов на вакансию и направление их к работодателям, в том числе в электронном формате; мониторинг трудоустройства граждан.</w:t>
      </w:r>
    </w:p>
    <w:p w:rsidR="00614206" w:rsidRPr="00614206" w:rsidRDefault="00923763" w:rsidP="00614206">
      <w:pPr>
        <w:pStyle w:val="a4"/>
        <w:numPr>
          <w:ilvl w:val="0"/>
          <w:numId w:val="33"/>
        </w:numPr>
        <w:spacing w:after="0" w:line="240" w:lineRule="auto"/>
        <w:ind w:left="0" w:firstLine="0"/>
        <w:jc w:val="both"/>
        <w:rPr>
          <w:rFonts w:ascii="Times New Roman" w:eastAsia="Calibri" w:hAnsi="Times New Roman" w:cs="Times New Roman"/>
          <w:sz w:val="28"/>
          <w:szCs w:val="28"/>
        </w:rPr>
      </w:pPr>
      <w:r w:rsidRPr="00614206">
        <w:rPr>
          <w:rFonts w:ascii="Times New Roman" w:eastAsia="Calibri" w:hAnsi="Times New Roman" w:cs="Times New Roman"/>
          <w:sz w:val="28"/>
          <w:szCs w:val="28"/>
        </w:rPr>
        <w:t>Разработаны Методические рекомендации «Аутсорсинг услуг в сфере занятости населения», в которых под</w:t>
      </w:r>
      <w:r w:rsidR="00614206" w:rsidRPr="00614206">
        <w:rPr>
          <w:rFonts w:ascii="Times New Roman" w:eastAsia="Calibri" w:hAnsi="Times New Roman" w:cs="Times New Roman"/>
          <w:sz w:val="28"/>
          <w:szCs w:val="28"/>
        </w:rPr>
        <w:t xml:space="preserve">робно описаны бизнес-процессы: </w:t>
      </w:r>
      <w:r w:rsidRPr="00614206">
        <w:rPr>
          <w:rFonts w:ascii="Times New Roman" w:eastAsia="Calibri" w:hAnsi="Times New Roman" w:cs="Times New Roman"/>
          <w:sz w:val="28"/>
          <w:szCs w:val="28"/>
        </w:rPr>
        <w:t>рассмотрение ЦЗН квалификационных требований, предъявляемых к ЧАЗ;</w:t>
      </w:r>
    </w:p>
    <w:p w:rsidR="00614206" w:rsidRPr="00614206" w:rsidRDefault="00923763" w:rsidP="00614206">
      <w:pPr>
        <w:pStyle w:val="a4"/>
        <w:numPr>
          <w:ilvl w:val="0"/>
          <w:numId w:val="33"/>
        </w:numPr>
        <w:spacing w:after="0" w:line="240" w:lineRule="auto"/>
        <w:ind w:left="0" w:firstLine="0"/>
        <w:jc w:val="both"/>
        <w:rPr>
          <w:rFonts w:ascii="Times New Roman" w:eastAsia="Calibri" w:hAnsi="Times New Roman" w:cs="Times New Roman"/>
          <w:sz w:val="28"/>
          <w:szCs w:val="28"/>
        </w:rPr>
      </w:pPr>
      <w:r w:rsidRPr="00614206">
        <w:rPr>
          <w:rFonts w:ascii="Times New Roman" w:eastAsia="Calibri" w:hAnsi="Times New Roman" w:cs="Times New Roman"/>
          <w:sz w:val="28"/>
          <w:szCs w:val="28"/>
        </w:rPr>
        <w:t xml:space="preserve">организация </w:t>
      </w:r>
      <w:proofErr w:type="spellStart"/>
      <w:r w:rsidRPr="00614206">
        <w:rPr>
          <w:rFonts w:ascii="Times New Roman" w:eastAsia="Calibri" w:hAnsi="Times New Roman" w:cs="Times New Roman"/>
          <w:sz w:val="28"/>
          <w:szCs w:val="28"/>
        </w:rPr>
        <w:t>аутсорсинга</w:t>
      </w:r>
      <w:proofErr w:type="spellEnd"/>
      <w:r w:rsidRPr="00614206">
        <w:rPr>
          <w:rFonts w:ascii="Times New Roman" w:eastAsia="Calibri" w:hAnsi="Times New Roman" w:cs="Times New Roman"/>
          <w:sz w:val="28"/>
          <w:szCs w:val="28"/>
        </w:rPr>
        <w:t xml:space="preserve"> услуг ЦЗН; заключение договора об </w:t>
      </w:r>
      <w:proofErr w:type="spellStart"/>
      <w:r w:rsidRPr="00614206">
        <w:rPr>
          <w:rFonts w:ascii="Times New Roman" w:eastAsia="Calibri" w:hAnsi="Times New Roman" w:cs="Times New Roman"/>
          <w:sz w:val="28"/>
          <w:szCs w:val="28"/>
        </w:rPr>
        <w:t>аутсорсинге</w:t>
      </w:r>
      <w:proofErr w:type="spellEnd"/>
      <w:r w:rsidRPr="00614206">
        <w:rPr>
          <w:rFonts w:ascii="Times New Roman" w:eastAsia="Calibri" w:hAnsi="Times New Roman" w:cs="Times New Roman"/>
          <w:sz w:val="28"/>
          <w:szCs w:val="28"/>
        </w:rPr>
        <w:t>;</w:t>
      </w:r>
    </w:p>
    <w:p w:rsidR="00923763" w:rsidRPr="00614206" w:rsidRDefault="00923763" w:rsidP="00614206">
      <w:pPr>
        <w:pStyle w:val="a4"/>
        <w:numPr>
          <w:ilvl w:val="0"/>
          <w:numId w:val="33"/>
        </w:numPr>
        <w:spacing w:after="0" w:line="240" w:lineRule="auto"/>
        <w:ind w:left="0" w:firstLine="0"/>
        <w:jc w:val="both"/>
        <w:rPr>
          <w:rFonts w:ascii="Times New Roman" w:eastAsia="Calibri" w:hAnsi="Times New Roman" w:cs="Times New Roman"/>
          <w:sz w:val="28"/>
          <w:szCs w:val="28"/>
        </w:rPr>
      </w:pPr>
      <w:r w:rsidRPr="00614206">
        <w:rPr>
          <w:rFonts w:ascii="Times New Roman" w:eastAsia="Calibri" w:hAnsi="Times New Roman" w:cs="Times New Roman"/>
          <w:sz w:val="28"/>
          <w:szCs w:val="28"/>
        </w:rPr>
        <w:t>мониторинг процесса оказания, объема и качества услуг в сфере занятости в рамках аутсорсинга.</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Ежеквартально проводится мониторинг трансформации центров занятости по таким направлениям, как организационные вопросы и инфраструктура; применение Электронной биржи труда; работа с работодателями; работа с соискателями; качество трудоустройства; информационно-разъяснительная работа.</w:t>
      </w:r>
      <w:r w:rsidR="00614206">
        <w:rPr>
          <w:rFonts w:ascii="Times New Roman" w:eastAsia="Calibri" w:hAnsi="Times New Roman" w:cs="Times New Roman"/>
          <w:sz w:val="28"/>
          <w:szCs w:val="28"/>
        </w:rPr>
        <w:t xml:space="preserve"> </w:t>
      </w:r>
      <w:r w:rsidRPr="003B7967">
        <w:rPr>
          <w:rFonts w:ascii="Times New Roman" w:eastAsia="Calibri" w:hAnsi="Times New Roman" w:cs="Times New Roman"/>
          <w:sz w:val="28"/>
          <w:szCs w:val="28"/>
        </w:rPr>
        <w:t>Результаты мониторинга направляются в МТСЗН, местные исполнительные органы и ЦЗН.</w:t>
      </w:r>
    </w:p>
    <w:p w:rsidR="00923763" w:rsidRPr="003B7967" w:rsidRDefault="00923763" w:rsidP="00923763">
      <w:pPr>
        <w:spacing w:after="0" w:line="240" w:lineRule="auto"/>
        <w:ind w:firstLine="720"/>
        <w:jc w:val="both"/>
        <w:rPr>
          <w:rFonts w:ascii="Times New Roman" w:eastAsia="Calibri" w:hAnsi="Times New Roman" w:cs="Times New Roman"/>
          <w:sz w:val="28"/>
          <w:szCs w:val="28"/>
        </w:rPr>
      </w:pPr>
      <w:r w:rsidRPr="003B7967">
        <w:rPr>
          <w:rFonts w:ascii="Times New Roman" w:eastAsia="Calibri" w:hAnsi="Times New Roman" w:cs="Times New Roman"/>
          <w:sz w:val="28"/>
          <w:szCs w:val="28"/>
        </w:rPr>
        <w:t>По итогам года проводится оценка деятельности и формирование рейтинга центров занятости населения. Основные направления оценки центров занятости: взаимодействие с работодателями; взаимодействие с соискателями; трудоустройство граждан. Результаты рейтинга ЦЗН размещаются на Электронной бирже труда (Enbek.kz).</w:t>
      </w:r>
    </w:p>
    <w:bookmarkEnd w:id="1"/>
    <w:p w:rsidR="00923763" w:rsidRDefault="00923763" w:rsidP="00923763">
      <w:pPr>
        <w:spacing w:after="0" w:line="240" w:lineRule="auto"/>
        <w:ind w:firstLine="720"/>
        <w:jc w:val="both"/>
        <w:rPr>
          <w:rFonts w:ascii="Times New Roman" w:eastAsia="Calibri" w:hAnsi="Times New Roman" w:cs="Times New Roman"/>
          <w:sz w:val="28"/>
          <w:szCs w:val="28"/>
        </w:rPr>
      </w:pPr>
    </w:p>
    <w:bookmarkEnd w:id="2"/>
    <w:p w:rsidR="00FF3E23" w:rsidRPr="003B7967" w:rsidRDefault="00FF3E23" w:rsidP="00034418">
      <w:pPr>
        <w:spacing w:after="0" w:line="240" w:lineRule="auto"/>
        <w:ind w:firstLine="708"/>
        <w:contextualSpacing/>
        <w:jc w:val="center"/>
        <w:rPr>
          <w:rFonts w:ascii="Times New Roman" w:eastAsia="Calibri" w:hAnsi="Times New Roman" w:cs="Times New Roman"/>
          <w:b/>
          <w:iCs/>
          <w:sz w:val="28"/>
          <w:szCs w:val="28"/>
        </w:rPr>
      </w:pPr>
      <w:r w:rsidRPr="003B7967">
        <w:rPr>
          <w:rFonts w:ascii="Times New Roman" w:eastAsia="Calibri" w:hAnsi="Times New Roman" w:cs="Times New Roman"/>
          <w:b/>
          <w:iCs/>
          <w:sz w:val="28"/>
          <w:szCs w:val="28"/>
        </w:rPr>
        <w:t>Регулирование трудовых отношений</w:t>
      </w:r>
    </w:p>
    <w:p w:rsidR="00C24CC3" w:rsidRPr="003B7967" w:rsidRDefault="00C24CC3" w:rsidP="006F7BED">
      <w:pPr>
        <w:spacing w:after="0" w:line="240" w:lineRule="auto"/>
        <w:ind w:firstLine="708"/>
        <w:contextualSpacing/>
        <w:jc w:val="both"/>
        <w:rPr>
          <w:rFonts w:ascii="Times New Roman" w:eastAsia="Calibri" w:hAnsi="Times New Roman" w:cs="Times New Roman"/>
          <w:b/>
          <w:iCs/>
          <w:sz w:val="28"/>
          <w:szCs w:val="28"/>
        </w:rPr>
      </w:pPr>
      <w:bookmarkStart w:id="3" w:name="_Hlk15657502"/>
      <w:r w:rsidRPr="003B7967">
        <w:rPr>
          <w:rFonts w:ascii="Times New Roman" w:hAnsi="Times New Roman" w:cs="Times New Roman"/>
          <w:color w:val="252525"/>
          <w:sz w:val="28"/>
          <w:szCs w:val="28"/>
          <w:shd w:val="clear" w:color="auto" w:fill="FFFFFF"/>
        </w:rPr>
        <w:t>1 января 2016 г. вступил в силу новый Трудовой Кодекс Республики Казахстан. Изменения коснулись практически всех аспектов трудовых отношений: оформления на работу, предоставления трудовых отпусков, переводов, командировок, расторжения трудовых договоров и др.</w:t>
      </w:r>
    </w:p>
    <w:p w:rsidR="006F7BED" w:rsidRPr="003B7967" w:rsidRDefault="006F7BED" w:rsidP="006F7BED">
      <w:pPr>
        <w:spacing w:after="0" w:line="240" w:lineRule="auto"/>
        <w:ind w:firstLine="708"/>
        <w:contextualSpacing/>
        <w:jc w:val="both"/>
        <w:rPr>
          <w:rFonts w:ascii="Times New Roman" w:hAnsi="Times New Roman" w:cs="Times New Roman"/>
          <w:color w:val="000000"/>
          <w:sz w:val="28"/>
          <w:szCs w:val="28"/>
        </w:rPr>
      </w:pPr>
      <w:r w:rsidRPr="003B7967">
        <w:rPr>
          <w:rFonts w:ascii="Times New Roman" w:hAnsi="Times New Roman" w:cs="Times New Roman"/>
          <w:color w:val="000000"/>
          <w:sz w:val="28"/>
          <w:szCs w:val="28"/>
        </w:rPr>
        <w:t>Реформа трудовых отношений в рамках долгосрочной стратегии развития Казахстана "Казахстан 2030" преследует цель усиления реальной защиты трудовых и социальных прав работника с соблюдением законных интересов работодателя, повышения уровня оплаты труда в меру роста его проду</w:t>
      </w:r>
      <w:r w:rsidR="00852247">
        <w:rPr>
          <w:rFonts w:ascii="Times New Roman" w:hAnsi="Times New Roman" w:cs="Times New Roman"/>
          <w:color w:val="000000"/>
          <w:sz w:val="28"/>
          <w:szCs w:val="28"/>
        </w:rPr>
        <w:t>ктивности, занятости населения.</w:t>
      </w:r>
    </w:p>
    <w:p w:rsidR="00D53F00" w:rsidRDefault="006F7BED" w:rsidP="00D53F00">
      <w:pPr>
        <w:pStyle w:val="a4"/>
        <w:spacing w:after="0" w:line="240" w:lineRule="auto"/>
        <w:ind w:left="0" w:firstLine="708"/>
        <w:jc w:val="both"/>
        <w:rPr>
          <w:rFonts w:ascii="Times New Roman" w:hAnsi="Times New Roman" w:cs="Times New Roman"/>
          <w:color w:val="000000"/>
          <w:sz w:val="28"/>
          <w:szCs w:val="28"/>
          <w:lang w:val="kk-KZ"/>
        </w:rPr>
      </w:pPr>
      <w:r w:rsidRPr="00614206">
        <w:rPr>
          <w:rFonts w:ascii="Times New Roman" w:hAnsi="Times New Roman" w:cs="Times New Roman"/>
          <w:color w:val="000000"/>
          <w:sz w:val="28"/>
          <w:szCs w:val="28"/>
        </w:rPr>
        <w:t>Для достижения поставленных целей п</w:t>
      </w:r>
      <w:r w:rsidR="00614206" w:rsidRPr="00614206">
        <w:rPr>
          <w:rFonts w:ascii="Times New Roman" w:hAnsi="Times New Roman" w:cs="Times New Roman"/>
          <w:color w:val="000000"/>
          <w:sz w:val="28"/>
          <w:szCs w:val="28"/>
        </w:rPr>
        <w:t>редстоит решить комплекс задач:</w:t>
      </w:r>
    </w:p>
    <w:p w:rsidR="00D53F00" w:rsidRPr="00D53F00" w:rsidRDefault="006F7BED" w:rsidP="00D53F00">
      <w:pPr>
        <w:pStyle w:val="a4"/>
        <w:numPr>
          <w:ilvl w:val="0"/>
          <w:numId w:val="42"/>
        </w:numPr>
        <w:tabs>
          <w:tab w:val="left" w:pos="0"/>
        </w:tabs>
        <w:spacing w:after="0" w:line="240" w:lineRule="auto"/>
        <w:jc w:val="both"/>
        <w:rPr>
          <w:rFonts w:ascii="Times New Roman" w:hAnsi="Times New Roman" w:cs="Times New Roman"/>
          <w:color w:val="000000"/>
          <w:sz w:val="28"/>
          <w:szCs w:val="28"/>
        </w:rPr>
      </w:pPr>
      <w:r w:rsidRPr="00D53F00">
        <w:rPr>
          <w:rFonts w:ascii="Times New Roman" w:hAnsi="Times New Roman" w:cs="Times New Roman"/>
          <w:color w:val="000000"/>
          <w:sz w:val="28"/>
          <w:szCs w:val="28"/>
        </w:rPr>
        <w:t>совершенствование законодательной базы для соблюдения паритетного равенства прав и ответственности наемного работника, работодателя независимо от сферы и сектора экономики. Необходимо создание механизма саморегулирования рынка труда при оптимальном уровне государс</w:t>
      </w:r>
      <w:r w:rsidR="00D53F00">
        <w:rPr>
          <w:rFonts w:ascii="Times New Roman" w:hAnsi="Times New Roman" w:cs="Times New Roman"/>
          <w:color w:val="000000"/>
          <w:sz w:val="28"/>
          <w:szCs w:val="28"/>
        </w:rPr>
        <w:t>твенного прямого регулирования;</w:t>
      </w:r>
    </w:p>
    <w:p w:rsidR="00D53F00" w:rsidRPr="00D53F00" w:rsidRDefault="00614206" w:rsidP="00614206">
      <w:pPr>
        <w:pStyle w:val="a4"/>
        <w:numPr>
          <w:ilvl w:val="0"/>
          <w:numId w:val="42"/>
        </w:numPr>
        <w:tabs>
          <w:tab w:val="left" w:pos="0"/>
        </w:tabs>
        <w:spacing w:after="0" w:line="240" w:lineRule="auto"/>
        <w:jc w:val="both"/>
        <w:rPr>
          <w:rFonts w:ascii="Times New Roman" w:hAnsi="Times New Roman" w:cs="Times New Roman"/>
          <w:color w:val="000000"/>
          <w:sz w:val="28"/>
          <w:szCs w:val="28"/>
        </w:rPr>
      </w:pPr>
      <w:r w:rsidRPr="00D53F00">
        <w:rPr>
          <w:rFonts w:ascii="Times New Roman" w:hAnsi="Times New Roman" w:cs="Times New Roman"/>
          <w:color w:val="000000"/>
          <w:sz w:val="28"/>
          <w:szCs w:val="28"/>
        </w:rPr>
        <w:t>в</w:t>
      </w:r>
      <w:r w:rsidR="006F7BED" w:rsidRPr="00D53F00">
        <w:rPr>
          <w:rFonts w:ascii="Times New Roman" w:hAnsi="Times New Roman" w:cs="Times New Roman"/>
          <w:color w:val="000000"/>
          <w:sz w:val="28"/>
          <w:szCs w:val="28"/>
        </w:rPr>
        <w:t>недрение системы обязательного страхования ответственности работодателя за причинение вреда работнику, пострадавшему в результате несчастного случая или профзаболевания при исполнении тру</w:t>
      </w:r>
      <w:r w:rsidR="00852247" w:rsidRPr="00D53F00">
        <w:rPr>
          <w:rFonts w:ascii="Times New Roman" w:hAnsi="Times New Roman" w:cs="Times New Roman"/>
          <w:color w:val="000000"/>
          <w:sz w:val="28"/>
          <w:szCs w:val="28"/>
        </w:rPr>
        <w:t>довых (служебных) обязанностей;</w:t>
      </w:r>
    </w:p>
    <w:p w:rsidR="00D53F00" w:rsidRDefault="00D53F00" w:rsidP="00852247">
      <w:pPr>
        <w:pStyle w:val="a4"/>
        <w:numPr>
          <w:ilvl w:val="0"/>
          <w:numId w:val="42"/>
        </w:numPr>
        <w:tabs>
          <w:tab w:val="left" w:pos="0"/>
        </w:tabs>
        <w:spacing w:after="0" w:line="240" w:lineRule="auto"/>
        <w:jc w:val="both"/>
        <w:rPr>
          <w:rFonts w:ascii="Times New Roman" w:hAnsi="Times New Roman" w:cs="Times New Roman"/>
          <w:color w:val="000000"/>
          <w:sz w:val="28"/>
          <w:szCs w:val="28"/>
        </w:rPr>
      </w:pPr>
      <w:r w:rsidRPr="00D53F00">
        <w:rPr>
          <w:rFonts w:ascii="Times New Roman" w:hAnsi="Times New Roman" w:cs="Times New Roman"/>
          <w:color w:val="000000"/>
          <w:sz w:val="28"/>
          <w:szCs w:val="28"/>
          <w:lang w:val="kk-KZ"/>
        </w:rPr>
        <w:lastRenderedPageBreak/>
        <w:t>с</w:t>
      </w:r>
      <w:proofErr w:type="spellStart"/>
      <w:r w:rsidR="006F7BED" w:rsidRPr="00D53F00">
        <w:rPr>
          <w:rFonts w:ascii="Times New Roman" w:hAnsi="Times New Roman" w:cs="Times New Roman"/>
          <w:color w:val="000000"/>
          <w:sz w:val="28"/>
          <w:szCs w:val="28"/>
        </w:rPr>
        <w:t>оздание</w:t>
      </w:r>
      <w:proofErr w:type="spellEnd"/>
      <w:r w:rsidR="006F7BED" w:rsidRPr="00D53F00">
        <w:rPr>
          <w:rFonts w:ascii="Times New Roman" w:hAnsi="Times New Roman" w:cs="Times New Roman"/>
          <w:color w:val="000000"/>
          <w:sz w:val="28"/>
          <w:szCs w:val="28"/>
        </w:rPr>
        <w:t xml:space="preserve"> мотивационного механизма повышения уровня реальной оплаты труда за счет рационального использования рабочей силы, роста производительности труда, уменьшения фискальной нагрузки на организации путем </w:t>
      </w:r>
      <w:r w:rsidR="002E2B18" w:rsidRPr="00D53F00">
        <w:rPr>
          <w:rFonts w:ascii="Times New Roman" w:hAnsi="Times New Roman" w:cs="Times New Roman"/>
          <w:color w:val="000000"/>
          <w:sz w:val="28"/>
          <w:szCs w:val="28"/>
        </w:rPr>
        <w:t>снижения обязательных платежей;</w:t>
      </w:r>
    </w:p>
    <w:p w:rsidR="00D53F00" w:rsidRDefault="006F7BED" w:rsidP="00852247">
      <w:pPr>
        <w:pStyle w:val="a4"/>
        <w:numPr>
          <w:ilvl w:val="0"/>
          <w:numId w:val="42"/>
        </w:numPr>
        <w:tabs>
          <w:tab w:val="left" w:pos="0"/>
        </w:tabs>
        <w:spacing w:after="0" w:line="240" w:lineRule="auto"/>
        <w:jc w:val="both"/>
        <w:rPr>
          <w:rFonts w:ascii="Times New Roman" w:hAnsi="Times New Roman" w:cs="Times New Roman"/>
          <w:color w:val="000000"/>
          <w:sz w:val="28"/>
          <w:szCs w:val="28"/>
        </w:rPr>
      </w:pPr>
      <w:r w:rsidRPr="00D53F00">
        <w:rPr>
          <w:rFonts w:ascii="Times New Roman" w:hAnsi="Times New Roman" w:cs="Times New Roman"/>
          <w:color w:val="000000"/>
          <w:sz w:val="28"/>
          <w:szCs w:val="28"/>
        </w:rPr>
        <w:t>развитие социального партнерства на всех уровнях управления (национальном, региональном, отраслевом), а также на основе создания реальных механизмов коллективно-договорног</w:t>
      </w:r>
      <w:r w:rsidR="00614206" w:rsidRPr="00D53F00">
        <w:rPr>
          <w:rFonts w:ascii="Times New Roman" w:hAnsi="Times New Roman" w:cs="Times New Roman"/>
          <w:color w:val="000000"/>
          <w:sz w:val="28"/>
          <w:szCs w:val="28"/>
        </w:rPr>
        <w:t>о регулирования в организациях;</w:t>
      </w:r>
    </w:p>
    <w:p w:rsidR="00614206" w:rsidRPr="00D53F00" w:rsidRDefault="006F7BED" w:rsidP="00852247">
      <w:pPr>
        <w:pStyle w:val="a4"/>
        <w:numPr>
          <w:ilvl w:val="0"/>
          <w:numId w:val="42"/>
        </w:numPr>
        <w:tabs>
          <w:tab w:val="left" w:pos="0"/>
        </w:tabs>
        <w:spacing w:after="0" w:line="240" w:lineRule="auto"/>
        <w:jc w:val="both"/>
        <w:rPr>
          <w:rFonts w:ascii="Times New Roman" w:hAnsi="Times New Roman" w:cs="Times New Roman"/>
          <w:color w:val="000000"/>
          <w:sz w:val="28"/>
          <w:szCs w:val="28"/>
        </w:rPr>
      </w:pPr>
      <w:r w:rsidRPr="00D53F00">
        <w:rPr>
          <w:rFonts w:ascii="Times New Roman" w:hAnsi="Times New Roman" w:cs="Times New Roman"/>
          <w:color w:val="000000"/>
          <w:sz w:val="28"/>
          <w:szCs w:val="28"/>
        </w:rPr>
        <w:t>переориентация деятельности государственных служб занятости от выплаты пособий по безработице к организации общественных работ, профессиональной переподготовки безработных и содействию поиску ими новых рабочих мест.</w:t>
      </w:r>
    </w:p>
    <w:p w:rsidR="00C24CC3" w:rsidRPr="003B7967" w:rsidRDefault="006F7BED" w:rsidP="00614206">
      <w:pPr>
        <w:spacing w:after="0" w:line="240" w:lineRule="auto"/>
        <w:ind w:firstLine="708"/>
        <w:contextualSpacing/>
        <w:jc w:val="both"/>
        <w:rPr>
          <w:rFonts w:ascii="Times New Roman" w:eastAsia="Calibri" w:hAnsi="Times New Roman" w:cs="Times New Roman"/>
          <w:b/>
          <w:iCs/>
          <w:sz w:val="28"/>
          <w:szCs w:val="28"/>
          <w:lang w:val="kk-KZ"/>
        </w:rPr>
      </w:pPr>
      <w:r w:rsidRPr="003B7967">
        <w:rPr>
          <w:rFonts w:ascii="Times New Roman" w:hAnsi="Times New Roman" w:cs="Times New Roman"/>
          <w:color w:val="000000"/>
          <w:sz w:val="28"/>
          <w:szCs w:val="28"/>
        </w:rPr>
        <w:t>Решение этих задач позволит более эффективно бороться с бедностью и безработицей, создаст условия для замены неформальных трудовых отношений на отношения, регулируемые правом, расширит регистрируемую занятость, обеспечит гибкость трудовых отношений и их адаптацию к изменениям экономической конъюнктуры, окажет содействие в решении проблемы своевременной выплаты заработной платы, обеспечит надежными источниками существования граждан, потерявших здоровье на производстве.</w:t>
      </w:r>
    </w:p>
    <w:bookmarkEnd w:id="3"/>
    <w:p w:rsidR="00905B98" w:rsidRPr="003B7967" w:rsidRDefault="00905B98" w:rsidP="00905B98">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Обеспечение достойных условий труда работников является главной задачей всех социальных партнеров.</w:t>
      </w:r>
    </w:p>
    <w:p w:rsidR="00905B98" w:rsidRPr="003B7967" w:rsidRDefault="00905B98" w:rsidP="00905B98">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Действующая система регулирования трудовых отношений в целом позволяет обеспечивать баланс интересов между работодателями и работниками.</w:t>
      </w:r>
    </w:p>
    <w:p w:rsidR="00905B98" w:rsidRPr="003B7967" w:rsidRDefault="00905B98" w:rsidP="00905B98">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Государством установлены трудовые стандарты и гарантии для работников, обеспечива</w:t>
      </w:r>
      <w:r w:rsidR="00152583">
        <w:rPr>
          <w:rFonts w:ascii="Times New Roman" w:eastAsia="Calibri" w:hAnsi="Times New Roman" w:cs="Times New Roman"/>
          <w:iCs/>
          <w:sz w:val="28"/>
          <w:szCs w:val="28"/>
        </w:rPr>
        <w:t>ется контроль за их соблюдение.</w:t>
      </w:r>
    </w:p>
    <w:p w:rsidR="00905B98" w:rsidRPr="003B7967" w:rsidRDefault="00905B98" w:rsidP="00905B98">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Согласно рейтинга Глобального индекса конкурентоспособности на 2017-2018 годы Всемирного экономического форума позиция Казахстана по фактору «Эффективность рынка труда», характеризующему трудовые отношения, повысилась с 35-го на 30-ое место.</w:t>
      </w:r>
    </w:p>
    <w:p w:rsidR="00905B98" w:rsidRPr="003B7967" w:rsidRDefault="00905B98" w:rsidP="00905B98">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По республики действуют свыше 294 тыс. активных предприятий, в которых трудятся более 6,6 млн. наемных работников</w:t>
      </w:r>
      <w:r w:rsidR="00152583">
        <w:rPr>
          <w:rFonts w:ascii="Times New Roman" w:eastAsia="Calibri" w:hAnsi="Times New Roman" w:cs="Times New Roman"/>
          <w:iCs/>
          <w:sz w:val="28"/>
          <w:szCs w:val="28"/>
        </w:rPr>
        <w:t>.</w:t>
      </w:r>
    </w:p>
    <w:p w:rsidR="00152583" w:rsidRDefault="00905B98" w:rsidP="00905B98">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По итогам 1 полугодия 2019 года государственными инспекторами труда (далее - ГИТ) проведено 4 751 проверок, из них, внеплановых</w:t>
      </w:r>
      <w:r w:rsidR="00152583">
        <w:rPr>
          <w:rFonts w:ascii="Times New Roman" w:eastAsia="Calibri" w:hAnsi="Times New Roman" w:cs="Times New Roman"/>
          <w:iCs/>
          <w:sz w:val="28"/>
          <w:szCs w:val="28"/>
        </w:rPr>
        <w:br/>
        <w:t xml:space="preserve"> - </w:t>
      </w:r>
      <w:r w:rsidRPr="003B7967">
        <w:rPr>
          <w:rFonts w:ascii="Times New Roman" w:eastAsia="Calibri" w:hAnsi="Times New Roman" w:cs="Times New Roman"/>
          <w:iCs/>
          <w:sz w:val="28"/>
          <w:szCs w:val="28"/>
        </w:rPr>
        <w:t>4 653 или 97,5 % и в рамках профилактического контроля – 116 или 2,4 %</w:t>
      </w:r>
      <w:r w:rsidR="00152583">
        <w:rPr>
          <w:rFonts w:ascii="Times New Roman" w:eastAsia="Calibri" w:hAnsi="Times New Roman" w:cs="Times New Roman"/>
          <w:iCs/>
          <w:sz w:val="28"/>
          <w:szCs w:val="28"/>
        </w:rPr>
        <w:t>. В</w:t>
      </w:r>
      <w:r w:rsidRPr="003B7967">
        <w:rPr>
          <w:rFonts w:ascii="Times New Roman" w:eastAsia="Calibri" w:hAnsi="Times New Roman" w:cs="Times New Roman"/>
          <w:iCs/>
          <w:sz w:val="28"/>
          <w:szCs w:val="28"/>
        </w:rPr>
        <w:t xml:space="preserve"> ходе </w:t>
      </w:r>
      <w:r w:rsidR="00152583" w:rsidRPr="003B7967">
        <w:rPr>
          <w:rFonts w:ascii="Times New Roman" w:eastAsia="Calibri" w:hAnsi="Times New Roman" w:cs="Times New Roman"/>
          <w:iCs/>
          <w:sz w:val="28"/>
          <w:szCs w:val="28"/>
        </w:rPr>
        <w:t xml:space="preserve">проверок </w:t>
      </w:r>
      <w:r w:rsidR="00152583">
        <w:rPr>
          <w:rFonts w:ascii="Times New Roman" w:eastAsia="Calibri" w:hAnsi="Times New Roman" w:cs="Times New Roman"/>
          <w:iCs/>
          <w:sz w:val="28"/>
          <w:szCs w:val="28"/>
        </w:rPr>
        <w:t>выявлено 6 927 нарушений</w:t>
      </w:r>
    </w:p>
    <w:p w:rsidR="00152583" w:rsidRPr="00152583" w:rsidRDefault="00905B98" w:rsidP="00152583">
      <w:pPr>
        <w:pStyle w:val="a4"/>
        <w:numPr>
          <w:ilvl w:val="0"/>
          <w:numId w:val="34"/>
        </w:numPr>
        <w:spacing w:after="0" w:line="240" w:lineRule="auto"/>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в области трудовых отношений – 5</w:t>
      </w:r>
      <w:r w:rsidR="00D53F00">
        <w:rPr>
          <w:rFonts w:ascii="Times New Roman" w:eastAsia="Calibri" w:hAnsi="Times New Roman" w:cs="Times New Roman"/>
          <w:iCs/>
          <w:sz w:val="28"/>
          <w:szCs w:val="28"/>
        </w:rPr>
        <w:t xml:space="preserve"> </w:t>
      </w:r>
      <w:r w:rsidRPr="00152583">
        <w:rPr>
          <w:rFonts w:ascii="Times New Roman" w:eastAsia="Calibri" w:hAnsi="Times New Roman" w:cs="Times New Roman"/>
          <w:iCs/>
          <w:sz w:val="28"/>
          <w:szCs w:val="28"/>
        </w:rPr>
        <w:t>576</w:t>
      </w:r>
      <w:r w:rsidR="00152583" w:rsidRPr="00152583">
        <w:rPr>
          <w:rFonts w:ascii="Times New Roman" w:eastAsia="Calibri" w:hAnsi="Times New Roman" w:cs="Times New Roman"/>
          <w:iCs/>
          <w:sz w:val="28"/>
          <w:szCs w:val="28"/>
        </w:rPr>
        <w:t>,</w:t>
      </w:r>
    </w:p>
    <w:p w:rsidR="00152583" w:rsidRPr="00152583" w:rsidRDefault="00905B98" w:rsidP="00152583">
      <w:pPr>
        <w:pStyle w:val="a4"/>
        <w:numPr>
          <w:ilvl w:val="0"/>
          <w:numId w:val="34"/>
        </w:numPr>
        <w:spacing w:after="0" w:line="240" w:lineRule="auto"/>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в области безопасности и охраны труда – 1</w:t>
      </w:r>
      <w:r w:rsidR="00152583">
        <w:rPr>
          <w:rFonts w:ascii="Times New Roman" w:eastAsia="Calibri" w:hAnsi="Times New Roman" w:cs="Times New Roman"/>
          <w:iCs/>
          <w:sz w:val="28"/>
          <w:szCs w:val="28"/>
        </w:rPr>
        <w:t> 253,</w:t>
      </w:r>
    </w:p>
    <w:p w:rsidR="00905B98" w:rsidRPr="00152583" w:rsidRDefault="00905B98" w:rsidP="00152583">
      <w:pPr>
        <w:pStyle w:val="a4"/>
        <w:numPr>
          <w:ilvl w:val="0"/>
          <w:numId w:val="34"/>
        </w:numPr>
        <w:spacing w:after="0" w:line="240" w:lineRule="auto"/>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в области занятости населения – 98.</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Для усиления работы по предупреждению трудовых конфликтов Министерством труда и социальной защиты населения Республики Казахстан (далее – Министерство) совместно с социальными партнерами разработан и утвержден постановлением Правительства Республики </w:t>
      </w:r>
      <w:r w:rsidR="00152583">
        <w:rPr>
          <w:rFonts w:ascii="Times New Roman" w:eastAsia="Times New Roman" w:hAnsi="Times New Roman" w:cs="Times New Roman"/>
          <w:sz w:val="28"/>
          <w:szCs w:val="28"/>
          <w:lang w:eastAsia="ru-RU"/>
        </w:rPr>
        <w:t>Казахстан</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 xml:space="preserve">от 29 мая 2019 года № 338 - Комплексный план по предупреждению </w:t>
      </w:r>
      <w:r w:rsidRPr="003B7967">
        <w:rPr>
          <w:rFonts w:ascii="Times New Roman" w:eastAsia="Times New Roman" w:hAnsi="Times New Roman" w:cs="Times New Roman"/>
          <w:sz w:val="28"/>
          <w:szCs w:val="28"/>
          <w:lang w:eastAsia="ru-RU"/>
        </w:rPr>
        <w:lastRenderedPageBreak/>
        <w:t>социальной напряженности и разрешению социально-трудовых конфликтов (далее - План).</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В реализацию указанного Плана в качестве упреждающих мер Министерством осуществляется:</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ежемесячный мониторинг социальной напряженности в трудовой сфере с составлением Карты трудовых рисков (далее – Карта);</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еженедельный мониторинг и контроль задолженности по заработной плате;</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 заключение меморандумов о взаимном сотрудничестве между </w:t>
      </w:r>
      <w:proofErr w:type="spellStart"/>
      <w:r w:rsidRPr="003B7967">
        <w:rPr>
          <w:rFonts w:ascii="Times New Roman" w:eastAsia="Times New Roman" w:hAnsi="Times New Roman" w:cs="Times New Roman"/>
          <w:sz w:val="28"/>
          <w:szCs w:val="28"/>
          <w:lang w:eastAsia="ru-RU"/>
        </w:rPr>
        <w:t>акимами</w:t>
      </w:r>
      <w:proofErr w:type="spellEnd"/>
      <w:r w:rsidRPr="003B7967">
        <w:rPr>
          <w:rFonts w:ascii="Times New Roman" w:eastAsia="Times New Roman" w:hAnsi="Times New Roman" w:cs="Times New Roman"/>
          <w:sz w:val="28"/>
          <w:szCs w:val="28"/>
          <w:lang w:eastAsia="ru-RU"/>
        </w:rPr>
        <w:t xml:space="preserve"> регионов, работодателями, профсоюзами предприятий по вопросам стабилизации производственных процессов, обеспечения трудо</w:t>
      </w:r>
      <w:r w:rsidR="00034418">
        <w:rPr>
          <w:rFonts w:ascii="Times New Roman" w:eastAsia="Times New Roman" w:hAnsi="Times New Roman" w:cs="Times New Roman"/>
          <w:sz w:val="28"/>
          <w:szCs w:val="28"/>
          <w:lang w:eastAsia="ru-RU"/>
        </w:rPr>
        <w:t>вых прав и гарантий работников;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еженедельный мониторинг фактов массового высвобождения работников;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принят пошаговый Алгоритм совместных действий по предупреждению трудовых конфликтов.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Результатом проводимой работы явилось снижение в два раза числа трудовых конфликтов </w:t>
      </w:r>
      <w:r w:rsidRPr="003B7967">
        <w:rPr>
          <w:rFonts w:ascii="Times New Roman" w:eastAsia="Times New Roman" w:hAnsi="Times New Roman" w:cs="Times New Roman"/>
          <w:i/>
          <w:sz w:val="28"/>
          <w:szCs w:val="28"/>
          <w:lang w:eastAsia="ru-RU"/>
        </w:rPr>
        <w:t>(2017 г. – 5, 2018 г. - 2).</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В рамках Карты, сформированной в июне т.г. мониторингом было охвачено 295 предприятий с общим количеством рабо</w:t>
      </w:r>
      <w:r w:rsidR="00152583">
        <w:rPr>
          <w:rFonts w:ascii="Times New Roman" w:eastAsia="Times New Roman" w:hAnsi="Times New Roman" w:cs="Times New Roman"/>
          <w:sz w:val="28"/>
          <w:szCs w:val="28"/>
          <w:lang w:eastAsia="ru-RU"/>
        </w:rPr>
        <w:t>тников более</w:t>
      </w:r>
      <w:r w:rsidR="00152583">
        <w:rPr>
          <w:rFonts w:ascii="Times New Roman" w:eastAsia="Times New Roman" w:hAnsi="Times New Roman" w:cs="Times New Roman"/>
          <w:sz w:val="28"/>
          <w:szCs w:val="28"/>
          <w:lang w:eastAsia="ru-RU"/>
        </w:rPr>
        <w:br/>
      </w:r>
      <w:r w:rsidR="002E2B18">
        <w:rPr>
          <w:rFonts w:ascii="Times New Roman" w:eastAsia="Times New Roman" w:hAnsi="Times New Roman" w:cs="Times New Roman"/>
          <w:sz w:val="28"/>
          <w:szCs w:val="28"/>
          <w:lang w:eastAsia="ru-RU"/>
        </w:rPr>
        <w:t>152 тыс. человек.</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Согласно данным Карты в зоне высокого риска находится</w:t>
      </w:r>
      <w:r w:rsidR="00152583">
        <w:rPr>
          <w:rFonts w:ascii="Times New Roman" w:eastAsia="Times New Roman" w:hAnsi="Times New Roman" w:cs="Times New Roman"/>
          <w:sz w:val="28"/>
          <w:szCs w:val="28"/>
          <w:lang w:eastAsia="ru-RU"/>
        </w:rPr>
        <w:br/>
      </w:r>
      <w:proofErr w:type="gramStart"/>
      <w:r w:rsidRPr="003B7967">
        <w:rPr>
          <w:rFonts w:ascii="Times New Roman" w:eastAsia="Times New Roman" w:hAnsi="Times New Roman" w:cs="Times New Roman"/>
          <w:sz w:val="28"/>
          <w:szCs w:val="28"/>
          <w:lang w:eastAsia="ru-RU"/>
        </w:rPr>
        <w:t>г</w:t>
      </w:r>
      <w:proofErr w:type="gramEnd"/>
      <w:r w:rsidRPr="003B7967">
        <w:rPr>
          <w:rFonts w:ascii="Times New Roman" w:eastAsia="Times New Roman" w:hAnsi="Times New Roman" w:cs="Times New Roman"/>
          <w:sz w:val="28"/>
          <w:szCs w:val="28"/>
          <w:lang w:eastAsia="ru-RU"/>
        </w:rPr>
        <w:t xml:space="preserve">. </w:t>
      </w:r>
      <w:proofErr w:type="spellStart"/>
      <w:r w:rsidRPr="003B7967">
        <w:rPr>
          <w:rFonts w:ascii="Times New Roman" w:eastAsia="Times New Roman" w:hAnsi="Times New Roman" w:cs="Times New Roman"/>
          <w:sz w:val="28"/>
          <w:szCs w:val="28"/>
          <w:lang w:eastAsia="ru-RU"/>
        </w:rPr>
        <w:t>Нур-Султан</w:t>
      </w:r>
      <w:proofErr w:type="spellEnd"/>
      <w:r w:rsidRPr="003B7967">
        <w:rPr>
          <w:rFonts w:ascii="Times New Roman" w:eastAsia="Times New Roman" w:hAnsi="Times New Roman" w:cs="Times New Roman"/>
          <w:sz w:val="28"/>
          <w:szCs w:val="28"/>
          <w:lang w:eastAsia="ru-RU"/>
        </w:rPr>
        <w:t xml:space="preserve"> и </w:t>
      </w:r>
      <w:proofErr w:type="spellStart"/>
      <w:r w:rsidRPr="003B7967">
        <w:rPr>
          <w:rFonts w:ascii="Times New Roman" w:eastAsia="Times New Roman" w:hAnsi="Times New Roman" w:cs="Times New Roman"/>
          <w:sz w:val="28"/>
          <w:szCs w:val="28"/>
          <w:lang w:eastAsia="ru-RU"/>
        </w:rPr>
        <w:t>Мангистауская</w:t>
      </w:r>
      <w:proofErr w:type="spellEnd"/>
      <w:r w:rsidRPr="003B7967">
        <w:rPr>
          <w:rFonts w:ascii="Times New Roman" w:eastAsia="Times New Roman" w:hAnsi="Times New Roman" w:cs="Times New Roman"/>
          <w:sz w:val="28"/>
          <w:szCs w:val="28"/>
          <w:lang w:eastAsia="ru-RU"/>
        </w:rPr>
        <w:t xml:space="preserve"> область, где зафиксированы факторы, способствующие росту социальной напряженности (задолженность по заработной плате, трудовые споры, высвобождения рабо</w:t>
      </w:r>
      <w:r w:rsidR="002E2B18">
        <w:rPr>
          <w:rFonts w:ascii="Times New Roman" w:eastAsia="Times New Roman" w:hAnsi="Times New Roman" w:cs="Times New Roman"/>
          <w:sz w:val="28"/>
          <w:szCs w:val="28"/>
          <w:lang w:eastAsia="ru-RU"/>
        </w:rPr>
        <w:t>чих мест и другие факторы).</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Результаты Карты направляются в местные исполнительные органы для принятия своевременных мер реагирования, прогнозирования возможных сценариев развития ситуации, выявления степени вероятности на</w:t>
      </w:r>
      <w:r w:rsidR="00034418">
        <w:rPr>
          <w:rFonts w:ascii="Times New Roman" w:eastAsia="Times New Roman" w:hAnsi="Times New Roman" w:cs="Times New Roman"/>
          <w:sz w:val="28"/>
          <w:szCs w:val="28"/>
          <w:lang w:eastAsia="ru-RU"/>
        </w:rPr>
        <w:t>ступления трудового конфликта.</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Продолжается работа по выявлению и погашению имеющейся зад</w:t>
      </w:r>
      <w:r w:rsidR="00152583">
        <w:rPr>
          <w:rFonts w:ascii="Times New Roman" w:eastAsia="Times New Roman" w:hAnsi="Times New Roman" w:cs="Times New Roman"/>
          <w:sz w:val="28"/>
          <w:szCs w:val="28"/>
          <w:lang w:eastAsia="ru-RU"/>
        </w:rPr>
        <w:t>олженности по заработной плате.</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С начала т.г. по линии ме</w:t>
      </w:r>
      <w:r w:rsidR="00152583">
        <w:rPr>
          <w:rFonts w:ascii="Times New Roman" w:eastAsia="Times New Roman" w:hAnsi="Times New Roman" w:cs="Times New Roman"/>
          <w:sz w:val="28"/>
          <w:szCs w:val="28"/>
          <w:lang w:eastAsia="ru-RU"/>
        </w:rPr>
        <w:t>стных органов инспекции труда</w:t>
      </w:r>
      <w:r w:rsidR="00152583">
        <w:rPr>
          <w:rFonts w:ascii="Times New Roman" w:eastAsia="Times New Roman" w:hAnsi="Times New Roman" w:cs="Times New Roman"/>
          <w:sz w:val="28"/>
          <w:szCs w:val="28"/>
          <w:lang w:eastAsia="ru-RU"/>
        </w:rPr>
        <w:br/>
        <w:t xml:space="preserve">в </w:t>
      </w:r>
      <w:r w:rsidRPr="003B7967">
        <w:rPr>
          <w:rFonts w:ascii="Times New Roman" w:eastAsia="Times New Roman" w:hAnsi="Times New Roman" w:cs="Times New Roman"/>
          <w:sz w:val="28"/>
          <w:szCs w:val="28"/>
          <w:lang w:eastAsia="ru-RU"/>
        </w:rPr>
        <w:t>924 предприятиях выявлена задолженность по заработной плате перед более 26 тыс. работн</w:t>
      </w:r>
      <w:r w:rsidR="00034418">
        <w:rPr>
          <w:rFonts w:ascii="Times New Roman" w:eastAsia="Times New Roman" w:hAnsi="Times New Roman" w:cs="Times New Roman"/>
          <w:sz w:val="28"/>
          <w:szCs w:val="28"/>
          <w:lang w:eastAsia="ru-RU"/>
        </w:rPr>
        <w:t>иками в сумме 3,8 млрд. тенге.</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Руководителям указанных предприятий выдано 525 обязательных для исполнения предписаний и наложено 524  штр</w:t>
      </w:r>
      <w:r w:rsidR="002E2B18">
        <w:rPr>
          <w:rFonts w:ascii="Times New Roman" w:eastAsia="Times New Roman" w:hAnsi="Times New Roman" w:cs="Times New Roman"/>
          <w:sz w:val="28"/>
          <w:szCs w:val="28"/>
          <w:lang w:eastAsia="ru-RU"/>
        </w:rPr>
        <w:t>афов  на сумму 71,6 млн. тенге.</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В результате принятых мер погашен долг по заработной плате в сумме 3,5 млрд. тенге (или 92% выявленной задолженности) и были защищены </w:t>
      </w:r>
      <w:r w:rsidR="002E2B18">
        <w:rPr>
          <w:rFonts w:ascii="Times New Roman" w:eastAsia="Times New Roman" w:hAnsi="Times New Roman" w:cs="Times New Roman"/>
          <w:sz w:val="28"/>
          <w:szCs w:val="28"/>
          <w:lang w:eastAsia="ru-RU"/>
        </w:rPr>
        <w:t>права более 25 тыс. работников.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По сведениям региональных антикризисных штабов на 18 июля 2019 года задолженность по заработной плате по сравнению с началом 2019 года уменьшилась на 383,8 млн. тенге и составила 1,</w:t>
      </w:r>
      <w:r w:rsidR="00152583">
        <w:rPr>
          <w:rFonts w:ascii="Times New Roman" w:eastAsia="Times New Roman" w:hAnsi="Times New Roman" w:cs="Times New Roman"/>
          <w:sz w:val="28"/>
          <w:szCs w:val="28"/>
          <w:lang w:eastAsia="ru-RU"/>
        </w:rPr>
        <w:t>59 млрд. тенге перед</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4</w:t>
      </w:r>
      <w:r w:rsidR="00152583">
        <w:rPr>
          <w:rFonts w:ascii="Times New Roman" w:eastAsia="Times New Roman" w:hAnsi="Times New Roman" w:cs="Times New Roman"/>
          <w:sz w:val="28"/>
          <w:szCs w:val="28"/>
          <w:lang w:eastAsia="ru-RU"/>
        </w:rPr>
        <w:t xml:space="preserve"> </w:t>
      </w:r>
      <w:r w:rsidRPr="003B7967">
        <w:rPr>
          <w:rFonts w:ascii="Times New Roman" w:eastAsia="Times New Roman" w:hAnsi="Times New Roman" w:cs="Times New Roman"/>
          <w:sz w:val="28"/>
          <w:szCs w:val="28"/>
          <w:lang w:eastAsia="ru-RU"/>
        </w:rPr>
        <w:t xml:space="preserve">865 работниками в 127 предприятиях (на начало 2019 года – 1,9 млрд. тенге </w:t>
      </w:r>
      <w:r w:rsidRPr="003B7967">
        <w:rPr>
          <w:rFonts w:ascii="Times New Roman" w:eastAsia="Times New Roman" w:hAnsi="Times New Roman" w:cs="Times New Roman"/>
          <w:sz w:val="28"/>
          <w:szCs w:val="28"/>
          <w:lang w:eastAsia="ru-RU"/>
        </w:rPr>
        <w:lastRenderedPageBreak/>
        <w:t xml:space="preserve">перед 6203 работниками в 139 предприятиях). Наибольшая сумма задолженности сложилась в городах Нур-Султан (332,9 млн. тенге) и </w:t>
      </w:r>
      <w:proofErr w:type="spellStart"/>
      <w:r w:rsidRPr="003B7967">
        <w:rPr>
          <w:rFonts w:ascii="Times New Roman" w:eastAsia="Times New Roman" w:hAnsi="Times New Roman" w:cs="Times New Roman"/>
          <w:sz w:val="28"/>
          <w:szCs w:val="28"/>
          <w:lang w:eastAsia="ru-RU"/>
        </w:rPr>
        <w:t>Алматы</w:t>
      </w:r>
      <w:proofErr w:type="spellEnd"/>
      <w:r w:rsidRPr="003B7967">
        <w:rPr>
          <w:rFonts w:ascii="Times New Roman" w:eastAsia="Times New Roman" w:hAnsi="Times New Roman" w:cs="Times New Roman"/>
          <w:sz w:val="28"/>
          <w:szCs w:val="28"/>
          <w:lang w:eastAsia="ru-RU"/>
        </w:rPr>
        <w:t xml:space="preserve"> (236,4 млн. тенге).</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Основную долю обще</w:t>
      </w:r>
      <w:r w:rsidR="00152583">
        <w:rPr>
          <w:rFonts w:ascii="Times New Roman" w:eastAsia="Times New Roman" w:hAnsi="Times New Roman" w:cs="Times New Roman"/>
          <w:sz w:val="28"/>
          <w:szCs w:val="28"/>
          <w:lang w:eastAsia="ru-RU"/>
        </w:rPr>
        <w:t>й задолженности составляет долг</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в сумме 979,3 млн. тенге перед 2502 работниками в 87 предприятиях-банкротах и предприятиях, находя</w:t>
      </w:r>
      <w:r w:rsidR="00152583">
        <w:rPr>
          <w:rFonts w:ascii="Times New Roman" w:eastAsia="Times New Roman" w:hAnsi="Times New Roman" w:cs="Times New Roman"/>
          <w:sz w:val="28"/>
          <w:szCs w:val="28"/>
          <w:lang w:eastAsia="ru-RU"/>
        </w:rPr>
        <w:t>щихся на процедуре реабилитации</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(на начало 2019 года – 1,5 млрд. тенге  перед 4479 р</w:t>
      </w:r>
      <w:r w:rsidR="00152583">
        <w:rPr>
          <w:rFonts w:ascii="Times New Roman" w:eastAsia="Times New Roman" w:hAnsi="Times New Roman" w:cs="Times New Roman"/>
          <w:sz w:val="28"/>
          <w:szCs w:val="28"/>
          <w:lang w:eastAsia="ru-RU"/>
        </w:rPr>
        <w:t>аботниками</w:t>
      </w:r>
      <w:r w:rsidR="00152583">
        <w:rPr>
          <w:rFonts w:ascii="Times New Roman" w:eastAsia="Times New Roman" w:hAnsi="Times New Roman" w:cs="Times New Roman"/>
          <w:sz w:val="28"/>
          <w:szCs w:val="28"/>
          <w:lang w:eastAsia="ru-RU"/>
        </w:rPr>
        <w:br/>
      </w:r>
      <w:r w:rsidR="002E2B18">
        <w:rPr>
          <w:rFonts w:ascii="Times New Roman" w:eastAsia="Times New Roman" w:hAnsi="Times New Roman" w:cs="Times New Roman"/>
          <w:sz w:val="28"/>
          <w:szCs w:val="28"/>
          <w:lang w:eastAsia="ru-RU"/>
        </w:rPr>
        <w:t>в 108 предприятиях).</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По указанным предприятиям меры по погашению задолженности по заработной плате принимаются в рамках Закона «О реабилитации и банкротстве», контроль за которым осуществляет Комитет государственных доходов Министерства финансов Республики Казахстан.</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В целях </w:t>
      </w:r>
      <w:proofErr w:type="gramStart"/>
      <w:r w:rsidRPr="003B7967">
        <w:rPr>
          <w:rFonts w:ascii="Times New Roman" w:eastAsia="Times New Roman" w:hAnsi="Times New Roman" w:cs="Times New Roman"/>
          <w:sz w:val="28"/>
          <w:szCs w:val="28"/>
          <w:lang w:eastAsia="ru-RU"/>
        </w:rPr>
        <w:t>совершенствования методов прогнозирования рисков возникновения трудовых</w:t>
      </w:r>
      <w:proofErr w:type="gramEnd"/>
      <w:r w:rsidRPr="003B7967">
        <w:rPr>
          <w:rFonts w:ascii="Times New Roman" w:eastAsia="Times New Roman" w:hAnsi="Times New Roman" w:cs="Times New Roman"/>
          <w:sz w:val="28"/>
          <w:szCs w:val="28"/>
          <w:lang w:eastAsia="ru-RU"/>
        </w:rPr>
        <w:t xml:space="preserve"> конфликтов, Планом предусмотрено  автоматизация системы мониторинга и контроля предприятий, находящихся в зоне риска возникновения трудовых конфликтов (Карта трудовых рисков) включающей интеграцию источников информации (объединения профессиональных союзов, объединения работодателей, заинтересованные государственные органы) и получения своевременной информации о социально-трудовой обстановке в регионах.</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Министерством совместно с местными исполнительными органами принимается скоординированные меры по недопущению социальной напряженности в предприятиях по причине массового высвобождения работников.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В этих целях ведется работа по заключению Меморандумов. По состоянию на 1 июля 2019 года по республике заключе</w:t>
      </w:r>
      <w:r w:rsidR="00152583">
        <w:rPr>
          <w:rFonts w:ascii="Times New Roman" w:eastAsia="Times New Roman" w:hAnsi="Times New Roman" w:cs="Times New Roman"/>
          <w:sz w:val="28"/>
          <w:szCs w:val="28"/>
          <w:lang w:eastAsia="ru-RU"/>
        </w:rPr>
        <w:t>но свыше</w:t>
      </w:r>
      <w:r w:rsidR="00152583">
        <w:rPr>
          <w:rFonts w:ascii="Times New Roman" w:eastAsia="Times New Roman" w:hAnsi="Times New Roman" w:cs="Times New Roman"/>
          <w:sz w:val="28"/>
          <w:szCs w:val="28"/>
          <w:lang w:eastAsia="ru-RU"/>
        </w:rPr>
        <w:br/>
      </w:r>
      <w:r w:rsidR="002E2B18">
        <w:rPr>
          <w:rFonts w:ascii="Times New Roman" w:eastAsia="Times New Roman" w:hAnsi="Times New Roman" w:cs="Times New Roman"/>
          <w:sz w:val="28"/>
          <w:szCs w:val="28"/>
          <w:lang w:eastAsia="ru-RU"/>
        </w:rPr>
        <w:t>122 тыс. Меморандумов.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Из них  более 1,8 тыс. заключено</w:t>
      </w:r>
      <w:r w:rsidR="00152583">
        <w:rPr>
          <w:rFonts w:ascii="Times New Roman" w:eastAsia="Times New Roman" w:hAnsi="Times New Roman" w:cs="Times New Roman"/>
          <w:sz w:val="28"/>
          <w:szCs w:val="28"/>
          <w:lang w:eastAsia="ru-RU"/>
        </w:rPr>
        <w:t xml:space="preserve"> с крупными, и более 120,6 тыс.</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 xml:space="preserve">со средними и малыми предприятиями. </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Проведённый анализ показал, что работодателями в основном условия меморандумов соблюдаются.</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В тоже время, согласно монито</w:t>
      </w:r>
      <w:r w:rsidR="00152583">
        <w:rPr>
          <w:rFonts w:ascii="Times New Roman" w:eastAsia="Times New Roman" w:hAnsi="Times New Roman" w:cs="Times New Roman"/>
          <w:sz w:val="28"/>
          <w:szCs w:val="28"/>
          <w:lang w:eastAsia="ru-RU"/>
        </w:rPr>
        <w:t>рингу высвобождения работников,</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с начала 2019 года в 224 предприятиях с 2 063 работниками прекращены трудовые отношения по основанию сокращения чи</w:t>
      </w:r>
      <w:r w:rsidR="002E2B18">
        <w:rPr>
          <w:rFonts w:ascii="Times New Roman" w:eastAsia="Times New Roman" w:hAnsi="Times New Roman" w:cs="Times New Roman"/>
          <w:sz w:val="28"/>
          <w:szCs w:val="28"/>
          <w:lang w:eastAsia="ru-RU"/>
        </w:rPr>
        <w:t>сленности или штата работников.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Наибольшее высвобождение работников имеется в </w:t>
      </w:r>
      <w:proofErr w:type="gramStart"/>
      <w:r w:rsidRPr="003B7967">
        <w:rPr>
          <w:rFonts w:ascii="Times New Roman" w:eastAsia="Times New Roman" w:hAnsi="Times New Roman" w:cs="Times New Roman"/>
          <w:sz w:val="28"/>
          <w:szCs w:val="28"/>
          <w:lang w:eastAsia="ru-RU"/>
        </w:rPr>
        <w:t>г</w:t>
      </w:r>
      <w:proofErr w:type="gramEnd"/>
      <w:r w:rsidRPr="003B7967">
        <w:rPr>
          <w:rFonts w:ascii="Times New Roman" w:eastAsia="Times New Roman" w:hAnsi="Times New Roman" w:cs="Times New Roman"/>
          <w:sz w:val="28"/>
          <w:szCs w:val="28"/>
          <w:lang w:eastAsia="ru-RU"/>
        </w:rPr>
        <w:t xml:space="preserve">. </w:t>
      </w:r>
      <w:proofErr w:type="spellStart"/>
      <w:r w:rsidRPr="003B7967">
        <w:rPr>
          <w:rFonts w:ascii="Times New Roman" w:eastAsia="Times New Roman" w:hAnsi="Times New Roman" w:cs="Times New Roman"/>
          <w:sz w:val="28"/>
          <w:szCs w:val="28"/>
          <w:lang w:eastAsia="ru-RU"/>
        </w:rPr>
        <w:t>Нур-Султан</w:t>
      </w:r>
      <w:proofErr w:type="spellEnd"/>
      <w:r w:rsidRPr="003B7967">
        <w:rPr>
          <w:rFonts w:ascii="Times New Roman" w:eastAsia="Times New Roman" w:hAnsi="Times New Roman" w:cs="Times New Roman"/>
          <w:sz w:val="28"/>
          <w:szCs w:val="28"/>
          <w:lang w:eastAsia="ru-RU"/>
        </w:rPr>
        <w:t xml:space="preserve"> – </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 xml:space="preserve">1053 работников на 90 предприятиях и </w:t>
      </w:r>
      <w:proofErr w:type="spellStart"/>
      <w:r w:rsidRPr="003B7967">
        <w:rPr>
          <w:rFonts w:ascii="Times New Roman" w:eastAsia="Times New Roman" w:hAnsi="Times New Roman" w:cs="Times New Roman"/>
          <w:sz w:val="28"/>
          <w:szCs w:val="28"/>
          <w:lang w:eastAsia="ru-RU"/>
        </w:rPr>
        <w:t>Алматы</w:t>
      </w:r>
      <w:proofErr w:type="spellEnd"/>
      <w:r w:rsidRPr="003B7967">
        <w:rPr>
          <w:rFonts w:ascii="Times New Roman" w:eastAsia="Times New Roman" w:hAnsi="Times New Roman" w:cs="Times New Roman"/>
          <w:sz w:val="28"/>
          <w:szCs w:val="28"/>
          <w:lang w:eastAsia="ru-RU"/>
        </w:rPr>
        <w:t xml:space="preserve"> - 288</w:t>
      </w:r>
      <w:r w:rsidR="00152583">
        <w:rPr>
          <w:rFonts w:ascii="Times New Roman" w:eastAsia="Times New Roman" w:hAnsi="Times New Roman" w:cs="Times New Roman"/>
          <w:sz w:val="28"/>
          <w:szCs w:val="28"/>
          <w:lang w:eastAsia="ru-RU"/>
        </w:rPr>
        <w:t xml:space="preserve"> работников</w:t>
      </w:r>
      <w:r w:rsidR="00152583">
        <w:rPr>
          <w:rFonts w:ascii="Times New Roman" w:eastAsia="Times New Roman" w:hAnsi="Times New Roman" w:cs="Times New Roman"/>
          <w:sz w:val="28"/>
          <w:szCs w:val="28"/>
          <w:lang w:eastAsia="ru-RU"/>
        </w:rPr>
        <w:br/>
      </w:r>
      <w:r w:rsidR="002E2B18">
        <w:rPr>
          <w:rFonts w:ascii="Times New Roman" w:eastAsia="Times New Roman" w:hAnsi="Times New Roman" w:cs="Times New Roman"/>
          <w:sz w:val="28"/>
          <w:szCs w:val="28"/>
          <w:lang w:eastAsia="ru-RU"/>
        </w:rPr>
        <w:t>на 48 предприятиях.</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В отношении вышеуказанных работников местными исполнительными органами приняты меры по содействию их в трудоустройстве и социальной защите.</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За 1 полугодие т.г. по республике 343 тыс. человек обратились в центры занятости населения за содействием в трудоустройстве, из них трудоустроено 199,1 тыс. че</w:t>
      </w:r>
      <w:r w:rsidR="00152583">
        <w:rPr>
          <w:rFonts w:ascii="Times New Roman" w:eastAsia="Times New Roman" w:hAnsi="Times New Roman" w:cs="Times New Roman"/>
          <w:sz w:val="28"/>
          <w:szCs w:val="28"/>
          <w:lang w:eastAsia="ru-RU"/>
        </w:rPr>
        <w:t>ловек. Из числа трудоустроенных</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lastRenderedPageBreak/>
        <w:t>120,4 тыс. человек трудоустрое</w:t>
      </w:r>
      <w:r w:rsidR="00152583">
        <w:rPr>
          <w:rFonts w:ascii="Times New Roman" w:eastAsia="Times New Roman" w:hAnsi="Times New Roman" w:cs="Times New Roman"/>
          <w:sz w:val="28"/>
          <w:szCs w:val="28"/>
          <w:lang w:eastAsia="ru-RU"/>
        </w:rPr>
        <w:t>ны на постоянные рабочие места,</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87,6 тыс. человек трудоустроены на субсидируемые рабочие места (социальные рабочие места, молодежную практику и общественные рабочие места), а 21,6 тыс. человек направлены на профессиональные обучения.</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Вместе с тем, согласно мониторингу в режиме гибкого рабочего времени (неполный рабочий день, простой с оплатой, отпуск без сохранения заработной платы) находятся 2 184 работников в 21 предприятиях.</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В отношении данных предприятий местными исполнительными органами принимаются меры по сохранению за работниками рабочих мест.</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Регулярно на заседаниях областных трехсторонних комиссиях по социальному партнерству заслушиваются отчеты руководителей компаний, где работники заняты в режиме гибкого рабочего времени.</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С начала 2019 года по республике проведено 54 заседаний трехсторонних комиссий, с участием заинтересованных государственных органов и социальных партнеров, на которых заслушаны 321 руководителей предприятий.</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В тоже время, в связи с технологической модернизацией и </w:t>
      </w:r>
      <w:proofErr w:type="spellStart"/>
      <w:r w:rsidRPr="003B7967">
        <w:rPr>
          <w:rFonts w:ascii="Times New Roman" w:eastAsia="Times New Roman" w:hAnsi="Times New Roman" w:cs="Times New Roman"/>
          <w:sz w:val="28"/>
          <w:szCs w:val="28"/>
          <w:lang w:eastAsia="ru-RU"/>
        </w:rPr>
        <w:t>цифровизацией</w:t>
      </w:r>
      <w:proofErr w:type="spellEnd"/>
      <w:r w:rsidRPr="003B7967">
        <w:rPr>
          <w:rFonts w:ascii="Times New Roman" w:eastAsia="Times New Roman" w:hAnsi="Times New Roman" w:cs="Times New Roman"/>
          <w:sz w:val="28"/>
          <w:szCs w:val="28"/>
          <w:lang w:eastAsia="ru-RU"/>
        </w:rPr>
        <w:t xml:space="preserve"> экономики, созданием новых отраслей, возможно высвобождение работников.</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В этой связи, местными исполнительными органами проводится работа по заключению с крупными предприятиями Дорожных карт по управляемому </w:t>
      </w:r>
      <w:proofErr w:type="spellStart"/>
      <w:r w:rsidRPr="003B7967">
        <w:rPr>
          <w:rFonts w:ascii="Times New Roman" w:eastAsia="Times New Roman" w:hAnsi="Times New Roman" w:cs="Times New Roman"/>
          <w:sz w:val="28"/>
          <w:szCs w:val="28"/>
          <w:lang w:eastAsia="ru-RU"/>
        </w:rPr>
        <w:t>перетоку</w:t>
      </w:r>
      <w:proofErr w:type="spellEnd"/>
      <w:r w:rsidRPr="003B7967">
        <w:rPr>
          <w:rFonts w:ascii="Times New Roman" w:eastAsia="Times New Roman" w:hAnsi="Times New Roman" w:cs="Times New Roman"/>
          <w:sz w:val="28"/>
          <w:szCs w:val="28"/>
          <w:lang w:eastAsia="ru-RU"/>
        </w:rPr>
        <w:t xml:space="preserve"> работников (далее – Дорожная карта), предусматривающие совместное инвестирование в переподготовку сокращаемых работников и содействие их дальнейшему трудоустройству в другие сферы.</w:t>
      </w:r>
    </w:p>
    <w:p w:rsidR="00905B98" w:rsidRPr="003B7967" w:rsidRDefault="00905B98" w:rsidP="00905B98">
      <w:pPr>
        <w:spacing w:after="0" w:line="240" w:lineRule="auto"/>
        <w:ind w:firstLine="709"/>
        <w:jc w:val="both"/>
        <w:rPr>
          <w:rFonts w:ascii="Times New Roman" w:eastAsia="Times New Roman" w:hAnsi="Times New Roman" w:cs="Times New Roman"/>
          <w:sz w:val="28"/>
          <w:szCs w:val="28"/>
          <w:lang w:val="kk-KZ"/>
        </w:rPr>
      </w:pPr>
      <w:r w:rsidRPr="003B7967">
        <w:rPr>
          <w:rFonts w:ascii="Times New Roman" w:eastAsia="Times New Roman" w:hAnsi="Times New Roman" w:cs="Times New Roman"/>
          <w:sz w:val="28"/>
          <w:szCs w:val="28"/>
          <w:lang w:eastAsia="ru-RU"/>
        </w:rPr>
        <w:t>По состоянию на 1 июля 2019 год</w:t>
      </w:r>
      <w:r w:rsidR="00152583">
        <w:rPr>
          <w:rFonts w:ascii="Times New Roman" w:eastAsia="Times New Roman" w:hAnsi="Times New Roman" w:cs="Times New Roman"/>
          <w:sz w:val="28"/>
          <w:szCs w:val="28"/>
          <w:lang w:eastAsia="ru-RU"/>
        </w:rPr>
        <w:t>а подписаны 1 055 Дорожных ка</w:t>
      </w:r>
      <w:proofErr w:type="gramStart"/>
      <w:r w:rsidR="00152583">
        <w:rPr>
          <w:rFonts w:ascii="Times New Roman" w:eastAsia="Times New Roman" w:hAnsi="Times New Roman" w:cs="Times New Roman"/>
          <w:sz w:val="28"/>
          <w:szCs w:val="28"/>
          <w:lang w:eastAsia="ru-RU"/>
        </w:rPr>
        <w:t>рт</w:t>
      </w:r>
      <w:r w:rsidR="00D53F00">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с кр</w:t>
      </w:r>
      <w:proofErr w:type="gramEnd"/>
      <w:r w:rsidRPr="003B7967">
        <w:rPr>
          <w:rFonts w:ascii="Times New Roman" w:eastAsia="Times New Roman" w:hAnsi="Times New Roman" w:cs="Times New Roman"/>
          <w:sz w:val="28"/>
          <w:szCs w:val="28"/>
          <w:lang w:eastAsia="ru-RU"/>
        </w:rPr>
        <w:t>упными предприятиями республики, в которых трудятся более 1,2 млн. работников.</w:t>
      </w:r>
    </w:p>
    <w:p w:rsidR="00FF3E23" w:rsidRDefault="00FF3E23" w:rsidP="006271A5">
      <w:pPr>
        <w:spacing w:after="0" w:line="240" w:lineRule="auto"/>
        <w:ind w:firstLine="709"/>
        <w:jc w:val="both"/>
        <w:rPr>
          <w:rFonts w:ascii="Times New Roman" w:eastAsia="Times New Roman" w:hAnsi="Times New Roman" w:cs="Times New Roman"/>
          <w:sz w:val="28"/>
          <w:szCs w:val="28"/>
          <w:lang w:val="kk-KZ"/>
        </w:rPr>
      </w:pPr>
    </w:p>
    <w:p w:rsidR="00034418" w:rsidRPr="003B7967" w:rsidRDefault="00034418" w:rsidP="006271A5">
      <w:pPr>
        <w:spacing w:after="0" w:line="240" w:lineRule="auto"/>
        <w:ind w:firstLine="709"/>
        <w:jc w:val="both"/>
        <w:rPr>
          <w:rFonts w:ascii="Times New Roman" w:eastAsia="Times New Roman" w:hAnsi="Times New Roman" w:cs="Times New Roman"/>
          <w:sz w:val="28"/>
          <w:szCs w:val="28"/>
          <w:lang w:val="kk-KZ"/>
        </w:rPr>
      </w:pPr>
    </w:p>
    <w:p w:rsidR="000373BF" w:rsidRPr="003B7967" w:rsidRDefault="000373BF" w:rsidP="000373BF">
      <w:pPr>
        <w:tabs>
          <w:tab w:val="left" w:pos="0"/>
          <w:tab w:val="left" w:pos="851"/>
        </w:tabs>
        <w:spacing w:after="0" w:line="240" w:lineRule="auto"/>
        <w:contextualSpacing/>
        <w:jc w:val="center"/>
        <w:rPr>
          <w:rFonts w:ascii="Times New Roman" w:eastAsia="Times New Roman" w:hAnsi="Times New Roman" w:cs="Times New Roman"/>
          <w:b/>
          <w:bCs/>
          <w:sz w:val="28"/>
          <w:szCs w:val="28"/>
          <w:lang w:eastAsia="ru-RU"/>
        </w:rPr>
      </w:pPr>
      <w:r w:rsidRPr="003B7967">
        <w:rPr>
          <w:rFonts w:ascii="Times New Roman" w:eastAsia="Times New Roman" w:hAnsi="Times New Roman" w:cs="Times New Roman"/>
          <w:b/>
          <w:bCs/>
          <w:sz w:val="28"/>
          <w:szCs w:val="28"/>
          <w:lang w:eastAsia="ru-RU"/>
        </w:rPr>
        <w:t>Социальное партнерство</w:t>
      </w:r>
    </w:p>
    <w:p w:rsidR="000373BF" w:rsidRPr="003B7967" w:rsidRDefault="000373BF" w:rsidP="000373BF">
      <w:pPr>
        <w:tabs>
          <w:tab w:val="left" w:pos="0"/>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3B7967">
        <w:rPr>
          <w:rFonts w:ascii="Times New Roman" w:eastAsia="Consolas" w:hAnsi="Times New Roman" w:cs="Times New Roman"/>
          <w:sz w:val="28"/>
          <w:szCs w:val="28"/>
          <w:lang w:eastAsia="ru-RU"/>
        </w:rPr>
        <w:t xml:space="preserve">В 2018 году </w:t>
      </w:r>
      <w:r w:rsidRPr="003B7967">
        <w:rPr>
          <w:rFonts w:ascii="Times New Roman" w:eastAsia="Times New Roman" w:hAnsi="Times New Roman" w:cs="Times New Roman"/>
          <w:sz w:val="28"/>
          <w:szCs w:val="28"/>
          <w:lang w:eastAsia="ru-RU"/>
        </w:rPr>
        <w:t>Правительство с республиканскими объединениями работодателей и профсоюзами заключило новое Генеральное соглашение по социальному партнерству на 2018-2020 годы, в котором четко сформулированы принципы социальной ответственности государства, работодателей и работников, взаимного уважения и максимально возможного достижения компромисса их интересов, которые должны соблюдаться на всех уровнях социального партнерства.</w:t>
      </w:r>
    </w:p>
    <w:p w:rsidR="000373BF" w:rsidRPr="003B7967" w:rsidRDefault="000373BF" w:rsidP="000373BF">
      <w:pPr>
        <w:spacing w:after="0" w:line="240" w:lineRule="auto"/>
        <w:ind w:firstLine="709"/>
        <w:contextualSpacing/>
        <w:jc w:val="both"/>
        <w:rPr>
          <w:rFonts w:ascii="Times New Roman" w:eastAsia="Times New Roman" w:hAnsi="Times New Roman" w:cs="Times New Roman"/>
          <w:sz w:val="28"/>
          <w:szCs w:val="28"/>
        </w:rPr>
      </w:pPr>
      <w:r w:rsidRPr="003B7967">
        <w:rPr>
          <w:rFonts w:ascii="Times New Roman" w:eastAsia="Times New Roman" w:hAnsi="Times New Roman" w:cs="Times New Roman"/>
          <w:sz w:val="28"/>
          <w:szCs w:val="28"/>
        </w:rPr>
        <w:t>Действуют 22 отраслевых и 1</w:t>
      </w:r>
      <w:r w:rsidR="00152583">
        <w:rPr>
          <w:rFonts w:ascii="Times New Roman" w:eastAsia="Times New Roman" w:hAnsi="Times New Roman" w:cs="Times New Roman"/>
          <w:sz w:val="28"/>
          <w:szCs w:val="28"/>
        </w:rPr>
        <w:t>6 региональных соглашений более</w:t>
      </w:r>
      <w:r w:rsidR="00152583">
        <w:rPr>
          <w:rFonts w:ascii="Times New Roman" w:eastAsia="Times New Roman" w:hAnsi="Times New Roman" w:cs="Times New Roman"/>
          <w:sz w:val="28"/>
          <w:szCs w:val="28"/>
        </w:rPr>
        <w:br/>
      </w:r>
      <w:r w:rsidRPr="003B7967">
        <w:rPr>
          <w:rFonts w:ascii="Times New Roman" w:eastAsia="Times New Roman" w:hAnsi="Times New Roman" w:cs="Times New Roman"/>
          <w:sz w:val="28"/>
          <w:szCs w:val="28"/>
        </w:rPr>
        <w:t>104 тыс. коллективных договоров, из них 96,4 % на крупных и средних предприятий, 39,9% малых пред</w:t>
      </w:r>
      <w:r w:rsidR="00152583">
        <w:rPr>
          <w:rFonts w:ascii="Times New Roman" w:eastAsia="Times New Roman" w:hAnsi="Times New Roman" w:cs="Times New Roman"/>
          <w:sz w:val="28"/>
          <w:szCs w:val="28"/>
        </w:rPr>
        <w:t>приятий. В 2019 году состоялось</w:t>
      </w:r>
      <w:r w:rsidR="00152583">
        <w:rPr>
          <w:rFonts w:ascii="Times New Roman" w:eastAsia="Times New Roman" w:hAnsi="Times New Roman" w:cs="Times New Roman"/>
          <w:sz w:val="28"/>
          <w:szCs w:val="28"/>
        </w:rPr>
        <w:br/>
      </w:r>
      <w:r w:rsidRPr="003B7967">
        <w:rPr>
          <w:rFonts w:ascii="Times New Roman" w:eastAsia="Times New Roman" w:hAnsi="Times New Roman" w:cs="Times New Roman"/>
          <w:sz w:val="28"/>
          <w:szCs w:val="28"/>
        </w:rPr>
        <w:t>11</w:t>
      </w:r>
      <w:r w:rsidRPr="003B7967">
        <w:rPr>
          <w:rFonts w:ascii="Times New Roman" w:eastAsia="Times New Roman" w:hAnsi="Times New Roman" w:cs="Times New Roman"/>
          <w:i/>
          <w:sz w:val="28"/>
          <w:szCs w:val="28"/>
        </w:rPr>
        <w:t xml:space="preserve"> </w:t>
      </w:r>
      <w:r w:rsidRPr="003B7967">
        <w:rPr>
          <w:rFonts w:ascii="Times New Roman" w:eastAsia="Times New Roman" w:hAnsi="Times New Roman" w:cs="Times New Roman"/>
          <w:sz w:val="28"/>
          <w:szCs w:val="28"/>
        </w:rPr>
        <w:t>заседаний региональных трехсторонних комиссий по социальному партнерству и регулированию социально-трудовых отношений.</w:t>
      </w:r>
    </w:p>
    <w:p w:rsidR="009A1F42" w:rsidRDefault="009A1F42" w:rsidP="006271A5">
      <w:pPr>
        <w:spacing w:after="0" w:line="240" w:lineRule="auto"/>
        <w:ind w:firstLine="709"/>
        <w:contextualSpacing/>
        <w:jc w:val="both"/>
        <w:rPr>
          <w:rFonts w:ascii="Times New Roman" w:eastAsia="Times New Roman" w:hAnsi="Times New Roman" w:cs="Times New Roman"/>
          <w:i/>
          <w:sz w:val="28"/>
          <w:szCs w:val="28"/>
        </w:rPr>
      </w:pPr>
    </w:p>
    <w:p w:rsidR="00912045" w:rsidRPr="003B7967" w:rsidRDefault="003E4A51" w:rsidP="002E2B18">
      <w:pPr>
        <w:spacing w:after="0" w:line="240" w:lineRule="auto"/>
        <w:ind w:firstLine="708"/>
        <w:contextualSpacing/>
        <w:jc w:val="center"/>
        <w:rPr>
          <w:rFonts w:ascii="Times New Roman" w:eastAsia="Calibri" w:hAnsi="Times New Roman" w:cs="Times New Roman"/>
          <w:b/>
          <w:iCs/>
          <w:sz w:val="28"/>
          <w:szCs w:val="28"/>
        </w:rPr>
      </w:pPr>
      <w:r w:rsidRPr="003B7967">
        <w:rPr>
          <w:rFonts w:ascii="Times New Roman" w:eastAsia="Calibri" w:hAnsi="Times New Roman" w:cs="Times New Roman"/>
          <w:b/>
          <w:iCs/>
          <w:sz w:val="28"/>
          <w:szCs w:val="28"/>
        </w:rPr>
        <w:lastRenderedPageBreak/>
        <w:t>Охрана</w:t>
      </w:r>
      <w:r w:rsidR="00912045" w:rsidRPr="003B7967">
        <w:rPr>
          <w:rFonts w:ascii="Times New Roman" w:eastAsia="Calibri" w:hAnsi="Times New Roman" w:cs="Times New Roman"/>
          <w:b/>
          <w:iCs/>
          <w:sz w:val="28"/>
          <w:szCs w:val="28"/>
        </w:rPr>
        <w:t xml:space="preserve"> труда</w:t>
      </w:r>
    </w:p>
    <w:p w:rsidR="00143EBC" w:rsidRPr="003B7967" w:rsidRDefault="00143EBC" w:rsidP="00143EBC">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Деятельность Министерства труда и социальной защиты населения Республики Казахстан в области безопасности и охраны труда направлена осуществление государственной политики в области безопасности и охраны труда.</w:t>
      </w:r>
    </w:p>
    <w:p w:rsidR="00143EBC" w:rsidRPr="003B7967" w:rsidRDefault="00143EBC" w:rsidP="00143EBC">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Основным Законом Республики Казахстан, устанавливающим правовые основы в области охраны труда, является Трудовой кодекс Республики Казахстан.</w:t>
      </w:r>
    </w:p>
    <w:p w:rsidR="00143EBC" w:rsidRPr="003B7967" w:rsidRDefault="00143EBC" w:rsidP="00143EBC">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 xml:space="preserve">Глава 17 Кодекса посвящена </w:t>
      </w:r>
      <w:r w:rsidR="00152583">
        <w:rPr>
          <w:rFonts w:ascii="Times New Roman" w:eastAsia="Calibri" w:hAnsi="Times New Roman" w:cs="Times New Roman"/>
          <w:iCs/>
          <w:sz w:val="28"/>
          <w:szCs w:val="28"/>
        </w:rPr>
        <w:t xml:space="preserve"> государственному регулированию</w:t>
      </w:r>
      <w:r w:rsidR="00152583">
        <w:rPr>
          <w:rFonts w:ascii="Times New Roman" w:eastAsia="Calibri" w:hAnsi="Times New Roman" w:cs="Times New Roman"/>
          <w:iCs/>
          <w:sz w:val="28"/>
          <w:szCs w:val="28"/>
        </w:rPr>
        <w:br/>
      </w:r>
      <w:r w:rsidRPr="003B7967">
        <w:rPr>
          <w:rFonts w:ascii="Times New Roman" w:eastAsia="Calibri" w:hAnsi="Times New Roman" w:cs="Times New Roman"/>
          <w:iCs/>
          <w:sz w:val="28"/>
          <w:szCs w:val="28"/>
        </w:rPr>
        <w:t>в области безопасности и охраны труда.</w:t>
      </w:r>
    </w:p>
    <w:p w:rsidR="00143EBC" w:rsidRPr="003B7967" w:rsidRDefault="00143EBC" w:rsidP="00143EBC">
      <w:pPr>
        <w:spacing w:after="0" w:line="240" w:lineRule="auto"/>
        <w:ind w:firstLine="708"/>
        <w:contextualSpacing/>
        <w:jc w:val="both"/>
        <w:rPr>
          <w:rFonts w:ascii="Times New Roman" w:eastAsia="Calibri" w:hAnsi="Times New Roman" w:cs="Times New Roman"/>
          <w:iCs/>
          <w:sz w:val="28"/>
          <w:szCs w:val="28"/>
        </w:rPr>
      </w:pPr>
      <w:r w:rsidRPr="003B7967">
        <w:rPr>
          <w:rFonts w:ascii="Times New Roman" w:eastAsia="Calibri" w:hAnsi="Times New Roman" w:cs="Times New Roman"/>
          <w:iCs/>
          <w:sz w:val="28"/>
          <w:szCs w:val="28"/>
        </w:rPr>
        <w:t>На предприятиях внедряются международные и национальные стандарты по системе управления охраной труда (МОТ-СУОТ, OHSAS), которые способствуют созданию безопасных, и здоровых условий труда, обеспечивают базовый подход, позволяющий организациям последовательно идентифицировать, и контролировать риски для здоровья и безопасности труда, снижать вероятность несчастных случаев и производственного травматизма.</w:t>
      </w:r>
    </w:p>
    <w:p w:rsidR="00143EBC" w:rsidRPr="003B7967" w:rsidRDefault="00152583" w:rsidP="00143EBC">
      <w:pPr>
        <w:spacing w:after="0" w:line="240" w:lineRule="auto"/>
        <w:ind w:firstLine="708"/>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С 2010 года </w:t>
      </w:r>
      <w:r w:rsidR="00143EBC" w:rsidRPr="003B7967">
        <w:rPr>
          <w:rFonts w:ascii="Times New Roman" w:eastAsia="Calibri" w:hAnsi="Times New Roman" w:cs="Times New Roman"/>
          <w:iCs/>
          <w:sz w:val="28"/>
          <w:szCs w:val="28"/>
        </w:rPr>
        <w:t>введ</w:t>
      </w:r>
      <w:r>
        <w:rPr>
          <w:rFonts w:ascii="Times New Roman" w:eastAsia="Calibri" w:hAnsi="Times New Roman" w:cs="Times New Roman"/>
          <w:iCs/>
          <w:sz w:val="28"/>
          <w:szCs w:val="28"/>
        </w:rPr>
        <w:t>ена в промышленную эксплуатацию</w:t>
      </w:r>
      <w:r>
        <w:rPr>
          <w:rFonts w:ascii="Times New Roman" w:eastAsia="Calibri" w:hAnsi="Times New Roman" w:cs="Times New Roman"/>
          <w:iCs/>
          <w:sz w:val="28"/>
          <w:szCs w:val="28"/>
        </w:rPr>
        <w:br/>
      </w:r>
      <w:r w:rsidR="00143EBC" w:rsidRPr="003B7967">
        <w:rPr>
          <w:rFonts w:ascii="Times New Roman" w:eastAsia="Calibri" w:hAnsi="Times New Roman" w:cs="Times New Roman"/>
          <w:iCs/>
          <w:sz w:val="28"/>
          <w:szCs w:val="28"/>
        </w:rPr>
        <w:t>АИС «Охрана труда и безопасность», которая в режиме реального времени осуществляет учет результатов деятельности (проверок, расследований несчастных случаев, коллективных договоров) государственных инспекторов труда мест</w:t>
      </w:r>
      <w:r>
        <w:rPr>
          <w:rFonts w:ascii="Times New Roman" w:eastAsia="Calibri" w:hAnsi="Times New Roman" w:cs="Times New Roman"/>
          <w:iCs/>
          <w:sz w:val="28"/>
          <w:szCs w:val="28"/>
        </w:rPr>
        <w:t>ных органов по инспекции труда.</w:t>
      </w:r>
    </w:p>
    <w:p w:rsidR="00152583" w:rsidRDefault="00143EBC" w:rsidP="00143EBC">
      <w:pPr>
        <w:spacing w:after="0" w:line="240" w:lineRule="auto"/>
        <w:ind w:firstLine="708"/>
        <w:contextualSpacing/>
        <w:jc w:val="both"/>
        <w:rPr>
          <w:rFonts w:ascii="Times New Roman" w:eastAsia="Calibri" w:hAnsi="Times New Roman" w:cs="Times New Roman"/>
          <w:sz w:val="28"/>
          <w:szCs w:val="28"/>
          <w:lang w:val="kk-KZ"/>
        </w:rPr>
      </w:pPr>
      <w:r w:rsidRPr="003B7967">
        <w:rPr>
          <w:rFonts w:ascii="Times New Roman" w:eastAsia="Calibri" w:hAnsi="Times New Roman" w:cs="Times New Roman"/>
          <w:iCs/>
          <w:sz w:val="28"/>
          <w:szCs w:val="28"/>
        </w:rPr>
        <w:t xml:space="preserve">Актуализируется национальное законодательство, </w:t>
      </w:r>
      <w:r w:rsidRPr="003B7967">
        <w:rPr>
          <w:rFonts w:ascii="Times New Roman" w:eastAsia="Calibri" w:hAnsi="Times New Roman" w:cs="Times New Roman"/>
          <w:sz w:val="28"/>
          <w:szCs w:val="28"/>
          <w:lang w:val="kk-KZ"/>
        </w:rPr>
        <w:t>в целях совершенствования системы управления охраной труда Министерство подготовило ряд предложений</w:t>
      </w:r>
      <w:r w:rsidR="00152583">
        <w:rPr>
          <w:rFonts w:ascii="Times New Roman" w:eastAsia="Calibri" w:hAnsi="Times New Roman" w:cs="Times New Roman"/>
          <w:sz w:val="28"/>
          <w:szCs w:val="28"/>
          <w:lang w:val="kk-KZ"/>
        </w:rPr>
        <w:t>:</w:t>
      </w:r>
    </w:p>
    <w:p w:rsidR="00152583" w:rsidRPr="00152583" w:rsidRDefault="00143EBC" w:rsidP="00152583">
      <w:pPr>
        <w:pStyle w:val="a4"/>
        <w:numPr>
          <w:ilvl w:val="0"/>
          <w:numId w:val="36"/>
        </w:numPr>
        <w:spacing w:after="0" w:line="240" w:lineRule="auto"/>
        <w:ind w:left="0" w:firstLine="0"/>
        <w:jc w:val="both"/>
        <w:rPr>
          <w:rFonts w:ascii="Times New Roman" w:eastAsia="Calibri" w:hAnsi="Times New Roman" w:cs="Times New Roman"/>
          <w:sz w:val="28"/>
          <w:szCs w:val="28"/>
          <w:lang w:val="kk-KZ"/>
        </w:rPr>
      </w:pPr>
      <w:r w:rsidRPr="00152583">
        <w:rPr>
          <w:rFonts w:ascii="Times New Roman" w:eastAsia="Calibri" w:hAnsi="Times New Roman" w:cs="Times New Roman"/>
          <w:sz w:val="28"/>
          <w:szCs w:val="28"/>
          <w:lang w:val="kk-KZ"/>
        </w:rPr>
        <w:t>изменения и дополнения в Трудовой кодекс, предусматривающие разработку и утверждение типового положения о системе управлен</w:t>
      </w:r>
      <w:r w:rsidR="00152583" w:rsidRPr="00152583">
        <w:rPr>
          <w:rFonts w:ascii="Times New Roman" w:eastAsia="Calibri" w:hAnsi="Times New Roman" w:cs="Times New Roman"/>
          <w:sz w:val="28"/>
          <w:szCs w:val="28"/>
          <w:lang w:val="kk-KZ"/>
        </w:rPr>
        <w:t>ия охраной труда в организации;</w:t>
      </w:r>
    </w:p>
    <w:p w:rsidR="00152583" w:rsidRPr="00152583" w:rsidRDefault="00143EBC" w:rsidP="00152583">
      <w:pPr>
        <w:pStyle w:val="a4"/>
        <w:numPr>
          <w:ilvl w:val="0"/>
          <w:numId w:val="36"/>
        </w:numPr>
        <w:spacing w:after="0" w:line="240" w:lineRule="auto"/>
        <w:ind w:left="0" w:firstLine="0"/>
        <w:jc w:val="both"/>
        <w:rPr>
          <w:rFonts w:ascii="Times New Roman" w:eastAsia="Calibri" w:hAnsi="Times New Roman" w:cs="Times New Roman"/>
          <w:sz w:val="28"/>
          <w:szCs w:val="28"/>
          <w:lang w:val="kk-KZ"/>
        </w:rPr>
      </w:pPr>
      <w:r w:rsidRPr="00152583">
        <w:rPr>
          <w:rFonts w:ascii="Times New Roman" w:eastAsia="Calibri" w:hAnsi="Times New Roman" w:cs="Times New Roman"/>
          <w:sz w:val="28"/>
          <w:szCs w:val="28"/>
          <w:lang w:val="kk-KZ"/>
        </w:rPr>
        <w:t xml:space="preserve">законодательное закрепление обязанности работодателя проводить оценку профессиональных рисков </w:t>
      </w:r>
      <w:r w:rsidR="00152583" w:rsidRPr="00152583">
        <w:rPr>
          <w:rFonts w:ascii="Times New Roman" w:eastAsia="Calibri" w:hAnsi="Times New Roman" w:cs="Times New Roman"/>
          <w:sz w:val="28"/>
          <w:szCs w:val="28"/>
          <w:lang w:val="kk-KZ"/>
        </w:rPr>
        <w:t>на рабочих местах;</w:t>
      </w:r>
    </w:p>
    <w:p w:rsidR="00143EBC" w:rsidRPr="00152583" w:rsidRDefault="00143EBC" w:rsidP="00152583">
      <w:pPr>
        <w:pStyle w:val="a4"/>
        <w:numPr>
          <w:ilvl w:val="0"/>
          <w:numId w:val="36"/>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sz w:val="28"/>
          <w:szCs w:val="28"/>
          <w:lang w:val="kk-KZ"/>
        </w:rPr>
        <w:t xml:space="preserve">законодательное закрепление сроков создания производственного совета по безопасности </w:t>
      </w:r>
      <w:r w:rsidR="00152583" w:rsidRPr="00152583">
        <w:rPr>
          <w:rFonts w:ascii="Times New Roman" w:eastAsia="Calibri" w:hAnsi="Times New Roman" w:cs="Times New Roman"/>
          <w:sz w:val="28"/>
          <w:szCs w:val="28"/>
          <w:lang w:val="kk-KZ"/>
        </w:rPr>
        <w:t>и охране труда на предприятиях.</w:t>
      </w:r>
    </w:p>
    <w:p w:rsidR="00143EBC" w:rsidRPr="003B7967" w:rsidRDefault="00143EBC" w:rsidP="00143EBC">
      <w:pPr>
        <w:spacing w:after="0" w:line="240" w:lineRule="auto"/>
        <w:ind w:firstLine="709"/>
        <w:contextualSpacing/>
        <w:jc w:val="both"/>
        <w:rPr>
          <w:rFonts w:ascii="Times New Roman" w:eastAsia="Calibri" w:hAnsi="Times New Roman" w:cs="Times New Roman"/>
          <w:sz w:val="28"/>
          <w:szCs w:val="28"/>
          <w:lang w:val="kk-KZ"/>
        </w:rPr>
      </w:pPr>
      <w:r w:rsidRPr="003B7967">
        <w:rPr>
          <w:rFonts w:ascii="Times New Roman" w:eastAsia="Calibri" w:hAnsi="Times New Roman" w:cs="Times New Roman"/>
          <w:sz w:val="28"/>
          <w:szCs w:val="28"/>
          <w:lang w:val="kk-KZ"/>
        </w:rPr>
        <w:t>Соответствующий проект закона по вопросам регулирования трудовых отношен</w:t>
      </w:r>
      <w:r w:rsidR="00152583">
        <w:rPr>
          <w:rFonts w:ascii="Times New Roman" w:eastAsia="Calibri" w:hAnsi="Times New Roman" w:cs="Times New Roman"/>
          <w:sz w:val="28"/>
          <w:szCs w:val="28"/>
          <w:lang w:val="kk-KZ"/>
        </w:rPr>
        <w:t>ий внесен в Мажилис Парламента.</w:t>
      </w:r>
    </w:p>
    <w:p w:rsidR="00143EBC" w:rsidRPr="003B7967" w:rsidRDefault="00143EBC" w:rsidP="00143EBC">
      <w:pPr>
        <w:shd w:val="clear" w:color="auto" w:fill="FFFFFF"/>
        <w:spacing w:after="0" w:line="240" w:lineRule="auto"/>
        <w:ind w:firstLine="708"/>
        <w:contextualSpacing/>
        <w:jc w:val="both"/>
        <w:rPr>
          <w:rFonts w:ascii="Times New Roman" w:eastAsia="Times New Roman" w:hAnsi="Times New Roman" w:cs="Times New Roman"/>
          <w:sz w:val="28"/>
          <w:szCs w:val="28"/>
          <w:lang w:val="kk-KZ" w:eastAsia="ru-RU"/>
        </w:rPr>
      </w:pPr>
      <w:r w:rsidRPr="003B7967">
        <w:rPr>
          <w:rFonts w:ascii="Times New Roman" w:eastAsia="Times New Roman" w:hAnsi="Times New Roman" w:cs="Times New Roman"/>
          <w:sz w:val="28"/>
          <w:szCs w:val="28"/>
          <w:lang w:val="kk-KZ" w:eastAsia="ru-RU"/>
        </w:rPr>
        <w:t>На сегодня остаются актуальными и вопросы снижения рабочих мест с вредными условиями труда.</w:t>
      </w:r>
    </w:p>
    <w:p w:rsidR="00143EBC" w:rsidRPr="003B7967" w:rsidRDefault="00143EBC" w:rsidP="00143EBC">
      <w:pPr>
        <w:shd w:val="clear" w:color="auto" w:fill="FFFFFF"/>
        <w:spacing w:after="0" w:line="240" w:lineRule="auto"/>
        <w:ind w:firstLine="708"/>
        <w:contextualSpacing/>
        <w:jc w:val="both"/>
        <w:rPr>
          <w:rFonts w:ascii="Times New Roman" w:eastAsia="Times New Roman" w:hAnsi="Times New Roman" w:cs="Times New Roman"/>
          <w:sz w:val="28"/>
          <w:szCs w:val="28"/>
          <w:lang w:val="kk-KZ" w:eastAsia="ru-RU"/>
        </w:rPr>
      </w:pPr>
      <w:r w:rsidRPr="003B7967">
        <w:rPr>
          <w:rFonts w:ascii="Times New Roman" w:eastAsia="Times New Roman" w:hAnsi="Times New Roman" w:cs="Times New Roman"/>
          <w:sz w:val="28"/>
          <w:szCs w:val="28"/>
          <w:lang w:val="kk-KZ" w:eastAsia="ru-RU"/>
        </w:rPr>
        <w:t>По данным уполн</w:t>
      </w:r>
      <w:r w:rsidR="00152583">
        <w:rPr>
          <w:rFonts w:ascii="Times New Roman" w:eastAsia="Times New Roman" w:hAnsi="Times New Roman" w:cs="Times New Roman"/>
          <w:sz w:val="28"/>
          <w:szCs w:val="28"/>
          <w:lang w:val="kk-KZ" w:eastAsia="ru-RU"/>
        </w:rPr>
        <w:t>омоченного органа по статистике</w:t>
      </w:r>
      <w:r w:rsidR="00152583">
        <w:rPr>
          <w:rFonts w:ascii="Times New Roman" w:eastAsia="Times New Roman" w:hAnsi="Times New Roman" w:cs="Times New Roman"/>
          <w:sz w:val="28"/>
          <w:szCs w:val="28"/>
          <w:lang w:val="kk-KZ" w:eastAsia="ru-RU"/>
        </w:rPr>
        <w:br/>
      </w:r>
      <w:r w:rsidRPr="003B7967">
        <w:rPr>
          <w:rFonts w:ascii="Times New Roman" w:eastAsia="Times New Roman" w:hAnsi="Times New Roman" w:cs="Times New Roman"/>
          <w:sz w:val="28"/>
          <w:szCs w:val="28"/>
          <w:lang w:val="kk-KZ" w:eastAsia="ru-RU"/>
        </w:rPr>
        <w:t xml:space="preserve">из </w:t>
      </w:r>
      <w:r w:rsidRPr="003B7967">
        <w:rPr>
          <w:rFonts w:ascii="Times New Roman" w:eastAsia="Times New Roman" w:hAnsi="Times New Roman" w:cs="Times New Roman"/>
          <w:b/>
          <w:sz w:val="28"/>
          <w:szCs w:val="28"/>
          <w:lang w:val="kk-KZ" w:eastAsia="ru-RU"/>
        </w:rPr>
        <w:t>1,6</w:t>
      </w:r>
      <w:r w:rsidRPr="003B7967">
        <w:rPr>
          <w:rFonts w:ascii="Times New Roman" w:eastAsia="Times New Roman" w:hAnsi="Times New Roman" w:cs="Times New Roman"/>
          <w:sz w:val="28"/>
          <w:szCs w:val="28"/>
          <w:lang w:val="kk-KZ" w:eastAsia="ru-RU"/>
        </w:rPr>
        <w:t xml:space="preserve"> млн. работников, обследованных в 2018 году предприятий по условиям труда, </w:t>
      </w:r>
      <w:r w:rsidRPr="003B7967">
        <w:rPr>
          <w:rFonts w:ascii="Times New Roman" w:eastAsia="Times New Roman" w:hAnsi="Times New Roman" w:cs="Times New Roman"/>
          <w:b/>
          <w:sz w:val="28"/>
          <w:szCs w:val="28"/>
          <w:lang w:val="kk-KZ" w:eastAsia="ru-RU"/>
        </w:rPr>
        <w:t>373 тыс.</w:t>
      </w:r>
      <w:r w:rsidRPr="003B7967">
        <w:rPr>
          <w:rFonts w:ascii="Times New Roman" w:eastAsia="Times New Roman" w:hAnsi="Times New Roman" w:cs="Times New Roman"/>
          <w:sz w:val="28"/>
          <w:szCs w:val="28"/>
          <w:lang w:val="kk-KZ" w:eastAsia="ru-RU"/>
        </w:rPr>
        <w:t xml:space="preserve"> или каждый четвертый </w:t>
      </w:r>
      <w:r w:rsidRPr="003B7967">
        <w:rPr>
          <w:rFonts w:ascii="Times New Roman" w:eastAsia="Times New Roman" w:hAnsi="Times New Roman" w:cs="Times New Roman"/>
          <w:i/>
          <w:sz w:val="24"/>
          <w:szCs w:val="28"/>
          <w:lang w:val="kk-KZ" w:eastAsia="ru-RU"/>
        </w:rPr>
        <w:t>(22,3%)</w:t>
      </w:r>
      <w:r w:rsidRPr="003B7967">
        <w:rPr>
          <w:rFonts w:ascii="Times New Roman" w:eastAsia="Times New Roman" w:hAnsi="Times New Roman" w:cs="Times New Roman"/>
          <w:sz w:val="28"/>
          <w:szCs w:val="28"/>
          <w:lang w:val="kk-KZ" w:eastAsia="ru-RU"/>
        </w:rPr>
        <w:t xml:space="preserve"> были заняты во вредных и опасных условиях труда.</w:t>
      </w:r>
    </w:p>
    <w:p w:rsidR="00143EBC" w:rsidRPr="003B7967" w:rsidRDefault="00143EBC" w:rsidP="00143EB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 xml:space="preserve">На основании результатов аттестации рабочих мест по условиям труда в 2018 году 676 тыс. работников получили различные компенсации за работу во вредных условиях труда. </w:t>
      </w:r>
    </w:p>
    <w:p w:rsidR="00143EBC" w:rsidRPr="003B7967" w:rsidRDefault="00143EBC" w:rsidP="00143EBC">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lastRenderedPageBreak/>
        <w:t>На эти цели работодателями выделено 116,3 млрд. те</w:t>
      </w:r>
      <w:r w:rsidR="00152583">
        <w:rPr>
          <w:rFonts w:ascii="Times New Roman" w:eastAsia="Times New Roman" w:hAnsi="Times New Roman" w:cs="Times New Roman"/>
          <w:sz w:val="28"/>
          <w:szCs w:val="28"/>
          <w:lang w:eastAsia="ru-RU"/>
        </w:rPr>
        <w:t>нге, что</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на 8 % больше, чем в 2017 году.</w:t>
      </w:r>
    </w:p>
    <w:p w:rsidR="00143EBC" w:rsidRPr="003B7967" w:rsidRDefault="00143EBC" w:rsidP="00152583">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3B7967">
        <w:rPr>
          <w:rFonts w:ascii="Times New Roman" w:eastAsia="Times New Roman" w:hAnsi="Times New Roman" w:cs="Times New Roman"/>
          <w:sz w:val="28"/>
          <w:szCs w:val="28"/>
          <w:lang w:eastAsia="ru-RU"/>
        </w:rPr>
        <w:t>Страховыми организациями в 2018</w:t>
      </w:r>
      <w:r w:rsidR="002E2B18">
        <w:rPr>
          <w:rFonts w:ascii="Times New Roman" w:eastAsia="Times New Roman" w:hAnsi="Times New Roman" w:cs="Times New Roman"/>
          <w:sz w:val="28"/>
          <w:szCs w:val="28"/>
          <w:lang w:eastAsia="ru-RU"/>
        </w:rPr>
        <w:t xml:space="preserve"> году выплачено 4,5 млрд. тенге</w:t>
      </w:r>
      <w:r w:rsidR="00152583">
        <w:rPr>
          <w:rFonts w:ascii="Times New Roman" w:eastAsia="Times New Roman" w:hAnsi="Times New Roman" w:cs="Times New Roman"/>
          <w:sz w:val="28"/>
          <w:szCs w:val="28"/>
          <w:lang w:eastAsia="ru-RU"/>
        </w:rPr>
        <w:br/>
      </w:r>
      <w:r w:rsidRPr="003B7967">
        <w:rPr>
          <w:rFonts w:ascii="Times New Roman" w:eastAsia="Times New Roman" w:hAnsi="Times New Roman" w:cs="Times New Roman"/>
          <w:sz w:val="28"/>
          <w:szCs w:val="28"/>
          <w:lang w:eastAsia="ru-RU"/>
        </w:rPr>
        <w:t>2 606 работникам на возмещение вреда, связанного с утратой заработка (дохода) работника в связи с установлением им степени утраты профессиональной трудоспособности.</w:t>
      </w:r>
    </w:p>
    <w:p w:rsidR="00143EBC" w:rsidRPr="00152583" w:rsidRDefault="00143EBC" w:rsidP="00152583">
      <w:pPr>
        <w:spacing w:after="0" w:line="240" w:lineRule="auto"/>
        <w:ind w:firstLine="708"/>
        <w:contextualSpacing/>
        <w:jc w:val="both"/>
        <w:rPr>
          <w:rFonts w:ascii="Times New Roman" w:eastAsia="Calibri" w:hAnsi="Times New Roman" w:cs="Times New Roman"/>
          <w:iCs/>
          <w:sz w:val="28"/>
          <w:szCs w:val="28"/>
        </w:rPr>
      </w:pPr>
      <w:proofErr w:type="gramStart"/>
      <w:r w:rsidRPr="003B7967">
        <w:rPr>
          <w:rFonts w:ascii="Times New Roman" w:eastAsia="Calibri" w:hAnsi="Times New Roman" w:cs="Times New Roman"/>
          <w:iCs/>
          <w:sz w:val="28"/>
          <w:szCs w:val="28"/>
        </w:rPr>
        <w:t xml:space="preserve">В целях снижения травматизма и рабочих мест с вредными условиями труда Министерством совместно с государственными органами, </w:t>
      </w:r>
      <w:proofErr w:type="spellStart"/>
      <w:r w:rsidRPr="003B7967">
        <w:rPr>
          <w:rFonts w:ascii="Times New Roman" w:eastAsia="Calibri" w:hAnsi="Times New Roman" w:cs="Times New Roman"/>
          <w:iCs/>
          <w:sz w:val="28"/>
          <w:szCs w:val="28"/>
        </w:rPr>
        <w:t>аким</w:t>
      </w:r>
      <w:r w:rsidR="00152583">
        <w:rPr>
          <w:rFonts w:ascii="Times New Roman" w:eastAsia="Calibri" w:hAnsi="Times New Roman" w:cs="Times New Roman"/>
          <w:iCs/>
          <w:sz w:val="28"/>
          <w:szCs w:val="28"/>
        </w:rPr>
        <w:t>атами</w:t>
      </w:r>
      <w:proofErr w:type="spellEnd"/>
      <w:r w:rsidR="00152583">
        <w:rPr>
          <w:rFonts w:ascii="Times New Roman" w:eastAsia="Calibri" w:hAnsi="Times New Roman" w:cs="Times New Roman"/>
          <w:iCs/>
          <w:sz w:val="28"/>
          <w:szCs w:val="28"/>
        </w:rPr>
        <w:t xml:space="preserve"> и социальными партнерами </w:t>
      </w:r>
      <w:r w:rsidRPr="00152583">
        <w:rPr>
          <w:rFonts w:ascii="Times New Roman" w:eastAsia="Calibri" w:hAnsi="Times New Roman" w:cs="Times New Roman"/>
          <w:iCs/>
          <w:sz w:val="28"/>
          <w:szCs w:val="28"/>
        </w:rPr>
        <w:t>Постановлением Пра</w:t>
      </w:r>
      <w:r w:rsidR="002E2B18" w:rsidRPr="00152583">
        <w:rPr>
          <w:rFonts w:ascii="Times New Roman" w:eastAsia="Calibri" w:hAnsi="Times New Roman" w:cs="Times New Roman"/>
          <w:iCs/>
          <w:sz w:val="28"/>
          <w:szCs w:val="28"/>
        </w:rPr>
        <w:t>вительства Республики Казахстан</w:t>
      </w:r>
      <w:r w:rsidRPr="00152583">
        <w:rPr>
          <w:rFonts w:ascii="Times New Roman" w:eastAsia="Calibri" w:hAnsi="Times New Roman" w:cs="Times New Roman"/>
          <w:iCs/>
          <w:sz w:val="28"/>
          <w:szCs w:val="28"/>
        </w:rPr>
        <w:t xml:space="preserve"> от 26 июня 2019 года № 441 утверждена Дорожная карта по снижению производственного травматизма и рабочих мест с вредными условиями труда на 2019-2023 года, которая предусматривает реализацию следующих мероприятий:</w:t>
      </w:r>
      <w:proofErr w:type="gramEnd"/>
    </w:p>
    <w:p w:rsidR="00143EBC" w:rsidRPr="00152583" w:rsidRDefault="00143EBC" w:rsidP="00152583">
      <w:pPr>
        <w:pStyle w:val="a4"/>
        <w:numPr>
          <w:ilvl w:val="0"/>
          <w:numId w:val="37"/>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внедрение в предприятиях современной системы управления охраной труда, основанной на оценке и управлении профессиональными рисками (с учетом изменений в Трудовой кодекс);</w:t>
      </w:r>
    </w:p>
    <w:p w:rsidR="00143EBC" w:rsidRPr="00152583" w:rsidRDefault="00143EBC" w:rsidP="00152583">
      <w:pPr>
        <w:pStyle w:val="a4"/>
        <w:numPr>
          <w:ilvl w:val="0"/>
          <w:numId w:val="37"/>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 xml:space="preserve">пересмотр с учетом лучшей международной </w:t>
      </w:r>
      <w:r w:rsidR="002E2B18" w:rsidRPr="00152583">
        <w:rPr>
          <w:rFonts w:ascii="Times New Roman" w:eastAsia="Calibri" w:hAnsi="Times New Roman" w:cs="Times New Roman"/>
          <w:iCs/>
          <w:sz w:val="28"/>
          <w:szCs w:val="28"/>
        </w:rPr>
        <w:t>практики;</w:t>
      </w:r>
    </w:p>
    <w:p w:rsidR="00143EBC" w:rsidRPr="00152583" w:rsidRDefault="00143EBC" w:rsidP="00152583">
      <w:pPr>
        <w:pStyle w:val="a4"/>
        <w:numPr>
          <w:ilvl w:val="0"/>
          <w:numId w:val="37"/>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Правил обучения работников стандартам безопасности и охраны труда, правил и нормативов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правил проведения работодателем аттестации производственных объектов по условиям труда;</w:t>
      </w:r>
    </w:p>
    <w:p w:rsidR="00143EBC" w:rsidRPr="00152583" w:rsidRDefault="00143EBC" w:rsidP="00152583">
      <w:pPr>
        <w:pStyle w:val="a4"/>
        <w:numPr>
          <w:ilvl w:val="0"/>
          <w:numId w:val="37"/>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реализацию мероприятий в рамках Дорожной карты по проведению в 2019 году информационной кампании «Безопасный труд»;</w:t>
      </w:r>
    </w:p>
    <w:p w:rsidR="00143EBC" w:rsidRPr="00152583" w:rsidRDefault="00143EBC" w:rsidP="00152583">
      <w:pPr>
        <w:pStyle w:val="a4"/>
        <w:numPr>
          <w:ilvl w:val="0"/>
          <w:numId w:val="37"/>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Внедряется проект «Народный контроль» на предприятиях республики, который предусматривает осуществление общественного контроля по соблюдению безопасных условий труда со стороны работников</w:t>
      </w:r>
      <w:r w:rsidR="002E2B18" w:rsidRPr="00152583">
        <w:rPr>
          <w:rFonts w:ascii="Times New Roman" w:eastAsia="Calibri" w:hAnsi="Times New Roman" w:cs="Times New Roman"/>
          <w:iCs/>
          <w:sz w:val="28"/>
          <w:szCs w:val="28"/>
        </w:rPr>
        <w:t xml:space="preserve"> с ограниченными возможностями;</w:t>
      </w:r>
    </w:p>
    <w:p w:rsidR="00143EBC" w:rsidRPr="00152583" w:rsidRDefault="00143EBC" w:rsidP="00152583">
      <w:pPr>
        <w:pStyle w:val="a4"/>
        <w:numPr>
          <w:ilvl w:val="1"/>
          <w:numId w:val="37"/>
        </w:numPr>
        <w:spacing w:after="0" w:line="240" w:lineRule="auto"/>
        <w:ind w:left="0" w:firstLine="0"/>
        <w:jc w:val="both"/>
        <w:rPr>
          <w:rFonts w:ascii="Times New Roman" w:eastAsia="Calibri" w:hAnsi="Times New Roman" w:cs="Times New Roman"/>
          <w:iCs/>
          <w:sz w:val="28"/>
          <w:szCs w:val="28"/>
          <w:lang w:val="kk-KZ"/>
        </w:rPr>
      </w:pPr>
      <w:r w:rsidRPr="00152583">
        <w:rPr>
          <w:rFonts w:ascii="Times New Roman" w:eastAsia="Calibri" w:hAnsi="Times New Roman" w:cs="Times New Roman"/>
          <w:iCs/>
          <w:sz w:val="28"/>
          <w:szCs w:val="28"/>
          <w:lang w:val="kk-KZ"/>
        </w:rPr>
        <w:t>с Международной ассоциацией социального обеспечения о взаимопонимании и сотрудничестве по продвижению Концепции «Нулевого травматизма - Vision Zero» заключен Меморандум;</w:t>
      </w:r>
    </w:p>
    <w:p w:rsidR="00143EBC" w:rsidRPr="00152583" w:rsidRDefault="00143EBC" w:rsidP="00152583">
      <w:pPr>
        <w:pStyle w:val="a4"/>
        <w:numPr>
          <w:ilvl w:val="0"/>
          <w:numId w:val="37"/>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Руководители предприятий, допустившие травматизм заслушиваются на заседаниях региональных трехсторонних комиссий и антикризисных штабов. По результатам заслушивания ими разработаны индивидуальные планы мероприя</w:t>
      </w:r>
      <w:r w:rsidR="00152583">
        <w:rPr>
          <w:rFonts w:ascii="Times New Roman" w:eastAsia="Calibri" w:hAnsi="Times New Roman" w:cs="Times New Roman"/>
          <w:iCs/>
          <w:sz w:val="28"/>
          <w:szCs w:val="28"/>
        </w:rPr>
        <w:t>тий по недопущению травматизма;</w:t>
      </w:r>
    </w:p>
    <w:p w:rsidR="00D53F00" w:rsidRDefault="00143EBC" w:rsidP="00D53F00">
      <w:pPr>
        <w:pStyle w:val="a4"/>
        <w:numPr>
          <w:ilvl w:val="0"/>
          <w:numId w:val="37"/>
        </w:numPr>
        <w:spacing w:after="0" w:line="240" w:lineRule="auto"/>
        <w:ind w:left="0" w:firstLine="567"/>
        <w:jc w:val="both"/>
        <w:rPr>
          <w:rFonts w:ascii="Times New Roman" w:eastAsia="Calibri" w:hAnsi="Times New Roman" w:cs="Times New Roman"/>
          <w:iCs/>
          <w:sz w:val="28"/>
          <w:szCs w:val="28"/>
        </w:rPr>
      </w:pPr>
      <w:r w:rsidRPr="00D53F00">
        <w:rPr>
          <w:rFonts w:ascii="Times New Roman" w:eastAsia="Calibri" w:hAnsi="Times New Roman" w:cs="Times New Roman"/>
          <w:iCs/>
          <w:sz w:val="28"/>
          <w:szCs w:val="28"/>
        </w:rPr>
        <w:t>Проводится аттестация рабочих мест по условиям труда, результаты которой являются основанием для предоставления льгот и компенсаций работникам, занятым на работах с вредными и опасными условиями труда, и принятия мер по улучшению условий труда. За 6 месяцев т.г. проведено аттестация в 941 (по итогам 6 месяцев 2018 года – 3 459) производственных объектах с целью оценки фактического состояния условий труда на рабочих местах и проведения по ни</w:t>
      </w:r>
      <w:r w:rsidR="00152583" w:rsidRPr="00D53F00">
        <w:rPr>
          <w:rFonts w:ascii="Times New Roman" w:eastAsia="Calibri" w:hAnsi="Times New Roman" w:cs="Times New Roman"/>
          <w:iCs/>
          <w:sz w:val="28"/>
          <w:szCs w:val="28"/>
        </w:rPr>
        <w:t>м комплекса мер по охране труда.</w:t>
      </w:r>
    </w:p>
    <w:p w:rsidR="00152583" w:rsidRPr="00D53F00" w:rsidRDefault="00143EBC" w:rsidP="00D53F00">
      <w:pPr>
        <w:pStyle w:val="a4"/>
        <w:numPr>
          <w:ilvl w:val="0"/>
          <w:numId w:val="37"/>
        </w:numPr>
        <w:spacing w:after="0" w:line="240" w:lineRule="auto"/>
        <w:ind w:left="0" w:firstLine="567"/>
        <w:jc w:val="both"/>
        <w:rPr>
          <w:rFonts w:ascii="Times New Roman" w:eastAsia="Calibri" w:hAnsi="Times New Roman" w:cs="Times New Roman"/>
          <w:iCs/>
          <w:sz w:val="28"/>
          <w:szCs w:val="28"/>
        </w:rPr>
      </w:pPr>
      <w:r w:rsidRPr="00D53F00">
        <w:rPr>
          <w:rFonts w:ascii="Times New Roman" w:eastAsia="Calibri" w:hAnsi="Times New Roman" w:cs="Times New Roman"/>
          <w:iCs/>
          <w:sz w:val="28"/>
          <w:szCs w:val="28"/>
        </w:rPr>
        <w:lastRenderedPageBreak/>
        <w:t>По итогам 2018 года технич</w:t>
      </w:r>
      <w:r w:rsidR="00152583" w:rsidRPr="00D53F00">
        <w:rPr>
          <w:rFonts w:ascii="Times New Roman" w:eastAsia="Calibri" w:hAnsi="Times New Roman" w:cs="Times New Roman"/>
          <w:iCs/>
          <w:sz w:val="28"/>
          <w:szCs w:val="28"/>
        </w:rPr>
        <w:t>ескими инспекторами проведено –</w:t>
      </w:r>
      <w:r w:rsidR="00152583" w:rsidRPr="00D53F00">
        <w:rPr>
          <w:rFonts w:ascii="Times New Roman" w:eastAsia="Calibri" w:hAnsi="Times New Roman" w:cs="Times New Roman"/>
          <w:iCs/>
          <w:sz w:val="28"/>
          <w:szCs w:val="28"/>
        </w:rPr>
        <w:br/>
      </w:r>
      <w:r w:rsidRPr="00D53F00">
        <w:rPr>
          <w:rFonts w:ascii="Times New Roman" w:eastAsia="Calibri" w:hAnsi="Times New Roman" w:cs="Times New Roman"/>
          <w:iCs/>
          <w:sz w:val="28"/>
          <w:szCs w:val="28"/>
        </w:rPr>
        <w:t>70 735 внутренних проверок по условиям труда, в ходе которых выявлено и устранено более 126 тыс. нарушений, в том числе</w:t>
      </w:r>
      <w:r w:rsidR="00152583" w:rsidRPr="00D53F00">
        <w:rPr>
          <w:rFonts w:ascii="Times New Roman" w:eastAsia="Calibri" w:hAnsi="Times New Roman" w:cs="Times New Roman"/>
          <w:iCs/>
          <w:sz w:val="28"/>
          <w:szCs w:val="28"/>
        </w:rPr>
        <w:t>:</w:t>
      </w:r>
    </w:p>
    <w:p w:rsidR="00152583" w:rsidRPr="00152583" w:rsidRDefault="00143EBC" w:rsidP="00152583">
      <w:pPr>
        <w:pStyle w:val="a4"/>
        <w:numPr>
          <w:ilvl w:val="0"/>
          <w:numId w:val="39"/>
        </w:numPr>
        <w:spacing w:after="0" w:line="240" w:lineRule="auto"/>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по вопросам: обеспечения без</w:t>
      </w:r>
      <w:r w:rsidR="00D53F00">
        <w:rPr>
          <w:rFonts w:ascii="Times New Roman" w:eastAsia="Calibri" w:hAnsi="Times New Roman" w:cs="Times New Roman"/>
          <w:iCs/>
          <w:sz w:val="28"/>
          <w:szCs w:val="28"/>
        </w:rPr>
        <w:t xml:space="preserve">опасных условий труда – 69 </w:t>
      </w:r>
      <w:r w:rsidR="00152583" w:rsidRPr="00152583">
        <w:rPr>
          <w:rFonts w:ascii="Times New Roman" w:eastAsia="Calibri" w:hAnsi="Times New Roman" w:cs="Times New Roman"/>
          <w:iCs/>
          <w:sz w:val="28"/>
          <w:szCs w:val="28"/>
        </w:rPr>
        <w:t>389;</w:t>
      </w:r>
    </w:p>
    <w:p w:rsidR="00152583" w:rsidRPr="00152583" w:rsidRDefault="00143EBC" w:rsidP="00152583">
      <w:pPr>
        <w:pStyle w:val="a4"/>
        <w:numPr>
          <w:ilvl w:val="0"/>
          <w:numId w:val="39"/>
        </w:numPr>
        <w:spacing w:after="0" w:line="240" w:lineRule="auto"/>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правил и инстр</w:t>
      </w:r>
      <w:r w:rsidR="00D53F00">
        <w:rPr>
          <w:rFonts w:ascii="Times New Roman" w:eastAsia="Calibri" w:hAnsi="Times New Roman" w:cs="Times New Roman"/>
          <w:iCs/>
          <w:sz w:val="28"/>
          <w:szCs w:val="28"/>
        </w:rPr>
        <w:t xml:space="preserve">укций по охране труда – 12 </w:t>
      </w:r>
      <w:r w:rsidR="00152583" w:rsidRPr="00152583">
        <w:rPr>
          <w:rFonts w:ascii="Times New Roman" w:eastAsia="Calibri" w:hAnsi="Times New Roman" w:cs="Times New Roman"/>
          <w:iCs/>
          <w:sz w:val="28"/>
          <w:szCs w:val="28"/>
        </w:rPr>
        <w:t>416;</w:t>
      </w:r>
    </w:p>
    <w:p w:rsidR="00152583" w:rsidRPr="00152583" w:rsidRDefault="00143EBC" w:rsidP="00152583">
      <w:pPr>
        <w:pStyle w:val="a4"/>
        <w:numPr>
          <w:ilvl w:val="0"/>
          <w:numId w:val="39"/>
        </w:numPr>
        <w:spacing w:after="0" w:line="240" w:lineRule="auto"/>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по обучению безопасного ведения работ и проведению и</w:t>
      </w:r>
      <w:r w:rsidR="00D53F00">
        <w:rPr>
          <w:rFonts w:ascii="Times New Roman" w:eastAsia="Calibri" w:hAnsi="Times New Roman" w:cs="Times New Roman"/>
          <w:iCs/>
          <w:sz w:val="28"/>
          <w:szCs w:val="28"/>
        </w:rPr>
        <w:t xml:space="preserve">нструктажей работников – 6 </w:t>
      </w:r>
      <w:r w:rsidR="00152583" w:rsidRPr="00152583">
        <w:rPr>
          <w:rFonts w:ascii="Times New Roman" w:eastAsia="Calibri" w:hAnsi="Times New Roman" w:cs="Times New Roman"/>
          <w:iCs/>
          <w:sz w:val="28"/>
          <w:szCs w:val="28"/>
        </w:rPr>
        <w:t>854;</w:t>
      </w:r>
    </w:p>
    <w:p w:rsidR="00143EBC" w:rsidRPr="00152583" w:rsidRDefault="00143EBC" w:rsidP="00152583">
      <w:pPr>
        <w:pStyle w:val="a4"/>
        <w:numPr>
          <w:ilvl w:val="0"/>
          <w:numId w:val="39"/>
        </w:numPr>
        <w:spacing w:after="0" w:line="240" w:lineRule="auto"/>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по обеспечению специальной одеждой, обувью, средствами индивидуальной защиты – 6</w:t>
      </w:r>
      <w:r w:rsidR="00D53F00">
        <w:rPr>
          <w:rFonts w:ascii="Times New Roman" w:eastAsia="Calibri" w:hAnsi="Times New Roman" w:cs="Times New Roman"/>
          <w:iCs/>
          <w:sz w:val="28"/>
          <w:szCs w:val="28"/>
        </w:rPr>
        <w:t xml:space="preserve"> </w:t>
      </w:r>
      <w:r w:rsidR="00152583" w:rsidRPr="00152583">
        <w:rPr>
          <w:rFonts w:ascii="Times New Roman" w:eastAsia="Calibri" w:hAnsi="Times New Roman" w:cs="Times New Roman"/>
          <w:iCs/>
          <w:sz w:val="28"/>
          <w:szCs w:val="28"/>
        </w:rPr>
        <w:t>676.</w:t>
      </w:r>
    </w:p>
    <w:p w:rsidR="00143EBC" w:rsidRPr="00152583" w:rsidRDefault="00143EBC" w:rsidP="00152583">
      <w:pPr>
        <w:pStyle w:val="a4"/>
        <w:numPr>
          <w:ilvl w:val="0"/>
          <w:numId w:val="40"/>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В целях внедрения современной системы управления профессиональными рисками на 1 июля т.г. 2 350 предприятий внедрили стандарты по безопасности и охране труда (OHSAS 18001, МОТ-СУОТ);</w:t>
      </w:r>
    </w:p>
    <w:p w:rsidR="00143EBC" w:rsidRPr="00152583" w:rsidRDefault="00143EBC" w:rsidP="00152583">
      <w:pPr>
        <w:pStyle w:val="a4"/>
        <w:numPr>
          <w:ilvl w:val="0"/>
          <w:numId w:val="37"/>
        </w:numPr>
        <w:spacing w:after="0" w:line="240" w:lineRule="auto"/>
        <w:ind w:left="0" w:firstLine="0"/>
        <w:jc w:val="both"/>
        <w:rPr>
          <w:rFonts w:ascii="Times New Roman" w:eastAsia="Calibri" w:hAnsi="Times New Roman" w:cs="Times New Roman"/>
          <w:iCs/>
          <w:sz w:val="28"/>
          <w:szCs w:val="28"/>
        </w:rPr>
      </w:pPr>
      <w:r w:rsidRPr="00152583">
        <w:rPr>
          <w:rFonts w:ascii="Times New Roman" w:eastAsia="Calibri" w:hAnsi="Times New Roman" w:cs="Times New Roman"/>
          <w:iCs/>
          <w:sz w:val="28"/>
          <w:szCs w:val="28"/>
        </w:rPr>
        <w:t>продолжается работа по созданию на предприятиях производственных советов по безопасности и охране труда, по состоянию на 1 июля т.г. действуют 14 792 производственных совета.</w:t>
      </w:r>
    </w:p>
    <w:p w:rsidR="00143EBC" w:rsidRPr="003B7967" w:rsidRDefault="00143EBC" w:rsidP="00143EBC">
      <w:pPr>
        <w:spacing w:after="0" w:line="240" w:lineRule="auto"/>
        <w:ind w:firstLine="708"/>
        <w:contextualSpacing/>
        <w:jc w:val="both"/>
        <w:rPr>
          <w:rFonts w:ascii="Times New Roman" w:eastAsia="Calibri" w:hAnsi="Times New Roman" w:cs="Times New Roman"/>
          <w:iCs/>
          <w:sz w:val="28"/>
          <w:szCs w:val="28"/>
        </w:rPr>
      </w:pPr>
    </w:p>
    <w:p w:rsidR="003168E7" w:rsidRPr="003B7967" w:rsidRDefault="003168E7" w:rsidP="003168E7">
      <w:pPr>
        <w:spacing w:after="0" w:line="240" w:lineRule="auto"/>
        <w:ind w:firstLine="709"/>
        <w:jc w:val="both"/>
        <w:rPr>
          <w:rFonts w:ascii="Times New Roman" w:eastAsia="Times New Roman" w:hAnsi="Times New Roman" w:cs="Times New Roman"/>
          <w:sz w:val="28"/>
          <w:szCs w:val="28"/>
        </w:rPr>
      </w:pPr>
    </w:p>
    <w:p w:rsidR="00912045" w:rsidRPr="003B7967" w:rsidRDefault="003E4A51" w:rsidP="002E2B18">
      <w:pPr>
        <w:spacing w:after="0" w:line="240" w:lineRule="auto"/>
        <w:ind w:firstLine="709"/>
        <w:jc w:val="center"/>
        <w:rPr>
          <w:rFonts w:ascii="Times New Roman" w:eastAsia="Calibri" w:hAnsi="Times New Roman" w:cs="Times New Roman"/>
          <w:b/>
          <w:bCs/>
          <w:sz w:val="28"/>
          <w:szCs w:val="28"/>
        </w:rPr>
      </w:pPr>
      <w:r w:rsidRPr="003B7967">
        <w:rPr>
          <w:rFonts w:ascii="Times New Roman" w:eastAsia="Calibri" w:hAnsi="Times New Roman" w:cs="Times New Roman"/>
          <w:b/>
          <w:bCs/>
          <w:sz w:val="28"/>
          <w:szCs w:val="28"/>
        </w:rPr>
        <w:t>Организация и нормирование труда</w:t>
      </w:r>
    </w:p>
    <w:p w:rsidR="00AE2F52" w:rsidRPr="003B7967" w:rsidRDefault="00AE2F52" w:rsidP="006271A5">
      <w:pPr>
        <w:spacing w:after="0" w:line="240" w:lineRule="auto"/>
        <w:ind w:firstLine="709"/>
        <w:jc w:val="both"/>
        <w:rPr>
          <w:rFonts w:ascii="Times New Roman" w:eastAsia="Calibri" w:hAnsi="Times New Roman" w:cs="Times New Roman"/>
          <w:bCs/>
          <w:sz w:val="28"/>
          <w:szCs w:val="28"/>
        </w:rPr>
      </w:pPr>
      <w:bookmarkStart w:id="4" w:name="_Hlk15657149"/>
      <w:r w:rsidRPr="003B7967">
        <w:rPr>
          <w:rFonts w:ascii="Times New Roman" w:eastAsia="Calibri" w:hAnsi="Times New Roman" w:cs="Times New Roman"/>
          <w:bCs/>
          <w:sz w:val="28"/>
          <w:szCs w:val="28"/>
        </w:rPr>
        <w:t>На современном этапе развития экономики понятие «нормирование труда» в индустриально развитых странах объединяет различные методы установления объемов трудовых затрат, необходимых для выполнения определенной производственной задачи с последующей разработкой на их основе показателей эффективности работы, то есть норм. В западной трактовке их чаще называют стандартами труда.</w:t>
      </w:r>
    </w:p>
    <w:p w:rsidR="00AE2F52" w:rsidRPr="003B7967" w:rsidRDefault="00AE2F52" w:rsidP="00AE2F52">
      <w:pPr>
        <w:spacing w:after="0" w:line="240" w:lineRule="auto"/>
        <w:ind w:firstLine="709"/>
        <w:jc w:val="both"/>
      </w:pPr>
      <w:r w:rsidRPr="003B7967">
        <w:rPr>
          <w:rFonts w:ascii="Times New Roman" w:eastAsia="Calibri" w:hAnsi="Times New Roman" w:cs="Times New Roman"/>
          <w:bCs/>
          <w:sz w:val="28"/>
          <w:szCs w:val="28"/>
        </w:rPr>
        <w:t>На современном этапе развития экономики понятие «нормирование труда» в его западной трактовке объединяет различные методы различные методы установления объемов трудовых затрат, необходимых для выполнения определенной производственной задачи, с последующей разработкой на их основе норм труда (в трактовке, приводимой в зарубежной литературе – так называемой системы показателей эффективности, или стандартов труда). При этом могут оцениваться как физические, так и интеллектуальные трудовые затраты, а единицей измерения их объема служит так называемый рабочий период, то есть норматив рабочего времени, обозначаемый обычно средний объем работ, выполняемых среднестатистическим работником соответствующей квалификации при нормальных условиях труда. Рабочий период принято измерять в стандартных единицах измерения (секундах, минутах, часах, днях и т.д.).</w:t>
      </w:r>
    </w:p>
    <w:p w:rsidR="00AE2F52" w:rsidRPr="003B7967" w:rsidRDefault="00AE2F52" w:rsidP="00AE2F52">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 xml:space="preserve">Изучение опыта стран Организации экономического сотрудничества и развития (ОЭСР) в состав которой входят многие развитые в рыночном отношении страны с различных континентов (США, Австралия, Япония, Германия, Великобритания и другие), однозначно свидетельствует о том, что вопросы нормирования труда не входят в сферу государственного регулирования. Вся работа по нормированию труда переносится на уровень </w:t>
      </w:r>
      <w:r w:rsidRPr="003B7967">
        <w:rPr>
          <w:rFonts w:ascii="Times New Roman" w:eastAsia="Calibri" w:hAnsi="Times New Roman" w:cs="Times New Roman"/>
          <w:bCs/>
          <w:sz w:val="28"/>
          <w:szCs w:val="28"/>
        </w:rPr>
        <w:lastRenderedPageBreak/>
        <w:t>предприятий и, тем самым, ее успех зависит от сложившихся на них традиций, от инициативы и отношения к да</w:t>
      </w:r>
      <w:r w:rsidR="002E2B18">
        <w:rPr>
          <w:rFonts w:ascii="Times New Roman" w:eastAsia="Calibri" w:hAnsi="Times New Roman" w:cs="Times New Roman"/>
          <w:bCs/>
          <w:sz w:val="28"/>
          <w:szCs w:val="28"/>
        </w:rPr>
        <w:t>нной проблеме их работодателей.</w:t>
      </w:r>
    </w:p>
    <w:p w:rsidR="00AE2F52" w:rsidRPr="003B7967" w:rsidRDefault="00AE2F52" w:rsidP="00AE2F52">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Аналогичный вывод можно было бы сформулировать и применительно к странам Центральной Восточной Европы, входивших ранее социалистический лагерь, а в настоящее время являющихся членами Европейского Союза (ЕС). В этих странах, начиная с 90-х годов, происходит широкомасштабное и глубокое  реформирование трудового права, ставшее результатом смены общественного строя, осуществления экономических и политических преобразований, движения к рыночной экономике, формирования гражданского общества, плюралистической парламентской демократии западного типа. Вместе с тем, следует особо отметить, что в действующем законодательстве о труде указанных стран сохранилось немало норм и положений из социалистического прошлого, популярных среди наемных работников и, одновременно не противоречащих фундаментальным началам рыночной экономики, принципам демократии и международным трудовым нормам. Эволюция трудового законодательства в странах Центральной и Восточной Европы свидетельствует о том, что формируя новое трудовое право, они не разрушают полностью прежнее трудовое законодательство, а осторожно реформируют, корректируют и переосмысливают его. При этом практически все эти страны, используя опыт индустриально развитых государств, отказались от отражения вопросов нормирования труда в трудовом законодательстве. Исключение составляет Литовская Республика, в трудовом законодательстве которой сохранились нормы, регламентирующие отдельные аспекты разработки и применения норм трудовых затрат.</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Нормирование тру</w:t>
      </w:r>
      <w:r w:rsidR="00D53F00">
        <w:rPr>
          <w:rFonts w:ascii="Times New Roman" w:eastAsia="Calibri" w:hAnsi="Times New Roman" w:cs="Times New Roman"/>
          <w:bCs/>
          <w:sz w:val="28"/>
          <w:szCs w:val="28"/>
        </w:rPr>
        <w:t>да -</w:t>
      </w:r>
      <w:r w:rsidRPr="003B7967">
        <w:rPr>
          <w:rFonts w:ascii="Times New Roman" w:eastAsia="Calibri" w:hAnsi="Times New Roman" w:cs="Times New Roman"/>
          <w:bCs/>
          <w:sz w:val="28"/>
          <w:szCs w:val="28"/>
        </w:rPr>
        <w:t xml:space="preserve"> это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Нормативы труда характеризуют научно обоснованные, централизованно разработанные показатели затрат труда. На их основе предприятия самостоятельно разрабатывают свои нормы тру</w:t>
      </w:r>
      <w:r w:rsidR="00D53F00">
        <w:rPr>
          <w:rFonts w:ascii="Times New Roman" w:eastAsia="Calibri" w:hAnsi="Times New Roman" w:cs="Times New Roman"/>
          <w:bCs/>
          <w:sz w:val="28"/>
          <w:szCs w:val="28"/>
        </w:rPr>
        <w:t>да. Таким образом, норма труда -</w:t>
      </w:r>
      <w:r w:rsidRPr="003B7967">
        <w:rPr>
          <w:rFonts w:ascii="Times New Roman" w:eastAsia="Calibri" w:hAnsi="Times New Roman" w:cs="Times New Roman"/>
          <w:bCs/>
          <w:sz w:val="28"/>
          <w:szCs w:val="28"/>
        </w:rPr>
        <w:t xml:space="preserve"> это норматив труда, скорректированный на местные условия труда.</w:t>
      </w:r>
    </w:p>
    <w:p w:rsidR="00AE2F52"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Установлению правильных соотношений между мерой труда и мерой его оплаты способствует нормирование труда. С помощью нормирования труда определяется мера затрат труда на выполнение определенного объема работы в заданных условиях. Мера затрат может быть выражена временем, объемом работы, численностью рабо</w:t>
      </w:r>
      <w:r w:rsidR="002E2B18">
        <w:rPr>
          <w:rFonts w:ascii="Times New Roman" w:eastAsia="Calibri" w:hAnsi="Times New Roman" w:cs="Times New Roman"/>
          <w:bCs/>
          <w:sz w:val="28"/>
          <w:szCs w:val="28"/>
        </w:rPr>
        <w:t>тников и объектов обслуживания.</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lang w:val="kk-KZ"/>
        </w:rPr>
      </w:pPr>
      <w:r w:rsidRPr="003B7967">
        <w:rPr>
          <w:rFonts w:ascii="Times New Roman" w:eastAsia="Calibri" w:hAnsi="Times New Roman" w:cs="Times New Roman"/>
          <w:bCs/>
          <w:sz w:val="28"/>
          <w:szCs w:val="28"/>
        </w:rPr>
        <w:t>Ра</w:t>
      </w:r>
      <w:r w:rsidR="00113F31" w:rsidRPr="003B7967">
        <w:rPr>
          <w:rFonts w:ascii="Times New Roman" w:eastAsia="Calibri" w:hAnsi="Times New Roman" w:cs="Times New Roman"/>
          <w:bCs/>
          <w:sz w:val="28"/>
          <w:szCs w:val="28"/>
        </w:rPr>
        <w:t>зличают нормативы и нормы труда:</w:t>
      </w:r>
    </w:p>
    <w:p w:rsidR="00912045" w:rsidRPr="003B7967" w:rsidRDefault="00D53F00" w:rsidP="006271A5">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Норма выработки -</w:t>
      </w:r>
      <w:r w:rsidR="00912045" w:rsidRPr="003B7967">
        <w:rPr>
          <w:rFonts w:ascii="Times New Roman" w:eastAsia="Calibri" w:hAnsi="Times New Roman" w:cs="Times New Roman"/>
          <w:bCs/>
          <w:sz w:val="28"/>
          <w:szCs w:val="28"/>
        </w:rPr>
        <w:t xml:space="preserve"> это количество единиц продукции, которое должно быть изготовлено одним или несколькими работниками за данный отрезок времени (час, смену).</w:t>
      </w:r>
    </w:p>
    <w:p w:rsidR="00912045" w:rsidRPr="003B7967" w:rsidRDefault="00D53F00" w:rsidP="006271A5">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Норма обслуживания -</w:t>
      </w:r>
      <w:r w:rsidR="00912045" w:rsidRPr="003B7967">
        <w:rPr>
          <w:rFonts w:ascii="Times New Roman" w:eastAsia="Calibri" w:hAnsi="Times New Roman" w:cs="Times New Roman"/>
          <w:bCs/>
          <w:sz w:val="28"/>
          <w:szCs w:val="28"/>
        </w:rPr>
        <w:t xml:space="preserve"> это необходимое количество объектов (рабочих мест, единиц производственной площади и других производственных станков), закрепленных для обслуживания за одним или несколькими работниками в единицу времени.</w:t>
      </w:r>
    </w:p>
    <w:p w:rsidR="00912045" w:rsidRPr="003B7967" w:rsidRDefault="00D53F00" w:rsidP="006271A5">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Норма времени -</w:t>
      </w:r>
      <w:r w:rsidR="00912045" w:rsidRPr="003B7967">
        <w:rPr>
          <w:rFonts w:ascii="Times New Roman" w:eastAsia="Calibri" w:hAnsi="Times New Roman" w:cs="Times New Roman"/>
          <w:bCs/>
          <w:sz w:val="28"/>
          <w:szCs w:val="28"/>
        </w:rPr>
        <w:t xml:space="preserve"> это необходимые затраты времени одного работника или бригады (звена) на выполнение единицы работы (продукции). Она измеряется в человеко-</w:t>
      </w:r>
      <w:r w:rsidR="003168E7" w:rsidRPr="003B7967">
        <w:rPr>
          <w:rFonts w:ascii="Times New Roman" w:eastAsia="Calibri" w:hAnsi="Times New Roman" w:cs="Times New Roman"/>
          <w:bCs/>
          <w:sz w:val="28"/>
          <w:szCs w:val="28"/>
        </w:rPr>
        <w:t xml:space="preserve"> </w:t>
      </w:r>
      <w:r w:rsidR="00912045" w:rsidRPr="003B7967">
        <w:rPr>
          <w:rFonts w:ascii="Times New Roman" w:eastAsia="Calibri" w:hAnsi="Times New Roman" w:cs="Times New Roman"/>
          <w:bCs/>
          <w:sz w:val="28"/>
          <w:szCs w:val="28"/>
        </w:rPr>
        <w:t>минутах (человеко-часах).</w:t>
      </w:r>
    </w:p>
    <w:p w:rsidR="00912045" w:rsidRPr="003B7967" w:rsidRDefault="00D53F00" w:rsidP="006271A5">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Норма времени обслуживания -</w:t>
      </w:r>
      <w:r w:rsidR="00912045" w:rsidRPr="003B7967">
        <w:rPr>
          <w:rFonts w:ascii="Times New Roman" w:eastAsia="Calibri" w:hAnsi="Times New Roman" w:cs="Times New Roman"/>
          <w:bCs/>
          <w:sz w:val="28"/>
          <w:szCs w:val="28"/>
        </w:rPr>
        <w:t xml:space="preserve"> это затраты времени на обслуживание одного объекта (станка, клиента, посетителя и т.д.)</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Норма численности работников - это численность работников, необходимую для выполнения определенного объема работы.</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По сфере применения нормативные материалы для нормирования труда подразделяются на межотраслевые, отраслевые (ведомственные) и местные.</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Межотраслевые нормы предназначаются для нормирования труда на работах, выполняемых на предприятиях (в учреждениях, организациях) двух и более отраслей экономики.</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Отраслевые (ведомственные) нормы предназначаются для нормирования труда на работах, выполняемых на предприятиях (в учреждениях, организациях) одной отрасли экономики.</w:t>
      </w:r>
    </w:p>
    <w:p w:rsidR="00912045" w:rsidRPr="003B7967" w:rsidRDefault="00912045" w:rsidP="006271A5">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 xml:space="preserve">Местные нормы труда разрабатываются на предприятиях (в учреждениях, организациях) в тех случаях, когда отсутствуют межотраслевые и отраслевые нормативные материалы, при </w:t>
      </w:r>
      <w:r w:rsidR="003168E7" w:rsidRPr="003B7967">
        <w:rPr>
          <w:rFonts w:ascii="Times New Roman" w:eastAsia="Calibri" w:hAnsi="Times New Roman" w:cs="Times New Roman"/>
          <w:bCs/>
          <w:sz w:val="28"/>
          <w:szCs w:val="28"/>
        </w:rPr>
        <w:t>внедрении</w:t>
      </w:r>
      <w:r w:rsidRPr="003B7967">
        <w:rPr>
          <w:rFonts w:ascii="Times New Roman" w:eastAsia="Calibri" w:hAnsi="Times New Roman" w:cs="Times New Roman"/>
          <w:bCs/>
          <w:sz w:val="28"/>
          <w:szCs w:val="28"/>
        </w:rPr>
        <w:t xml:space="preserve"> более прогрессивных организационно-технических условий или несоответствии </w:t>
      </w:r>
      <w:r w:rsidR="002E0AEB" w:rsidRPr="003B7967">
        <w:rPr>
          <w:rFonts w:ascii="Times New Roman" w:eastAsia="Calibri" w:hAnsi="Times New Roman" w:cs="Times New Roman"/>
          <w:bCs/>
          <w:sz w:val="28"/>
          <w:szCs w:val="28"/>
        </w:rPr>
        <w:t xml:space="preserve">норм </w:t>
      </w:r>
      <w:r w:rsidRPr="003B7967">
        <w:rPr>
          <w:rFonts w:ascii="Times New Roman" w:eastAsia="Calibri" w:hAnsi="Times New Roman" w:cs="Times New Roman"/>
          <w:bCs/>
          <w:sz w:val="28"/>
          <w:szCs w:val="28"/>
        </w:rPr>
        <w:t>учтенны</w:t>
      </w:r>
      <w:r w:rsidR="002E0AEB" w:rsidRPr="003B7967">
        <w:rPr>
          <w:rFonts w:ascii="Times New Roman" w:eastAsia="Calibri" w:hAnsi="Times New Roman" w:cs="Times New Roman"/>
          <w:bCs/>
          <w:sz w:val="28"/>
          <w:szCs w:val="28"/>
        </w:rPr>
        <w:t>е</w:t>
      </w:r>
      <w:r w:rsidRPr="003B7967">
        <w:rPr>
          <w:rFonts w:ascii="Times New Roman" w:eastAsia="Calibri" w:hAnsi="Times New Roman" w:cs="Times New Roman"/>
          <w:bCs/>
          <w:sz w:val="28"/>
          <w:szCs w:val="28"/>
        </w:rPr>
        <w:t xml:space="preserve"> при разработке действующих отраслевых нормативных материалов.</w:t>
      </w:r>
    </w:p>
    <w:p w:rsidR="00AE2F52" w:rsidRPr="003B7967" w:rsidRDefault="00AE2F52" w:rsidP="00AE2F52">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Современный этап в развитии института нормирования труда во многом связан с введением в действие с начала 2016 года нового Трудового кодекса Республики Казахстан. Его концепция была направлена на всестороннюю поддержку работодателей в условиях нарастания кризисных явлений, обусловленных нестабильностью и неравномерностью мирового роста. Это послужило причиной ослабления государственного регулирования практически по всем параметрам трудовых отношений, включая и вопросы нормирования труда. В частности, из законодательства были полностью исключены государственные гарантии в сфере нормирования труда.</w:t>
      </w:r>
    </w:p>
    <w:p w:rsidR="00AE2F52" w:rsidRPr="003B7967" w:rsidRDefault="00AE2F52" w:rsidP="00AE2F52">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 xml:space="preserve">Сохранено государственное регулирование норм труда, разрабатываемых организациями, занимающими монопольное положение на рынке. В соответствии с кодексом, нормы таких организаций подлежат согласованию с уполномоченными государственными органами и с уполномоченным государственным органом по труду в установленном им порядке. Подобный порядок отрегулирован «Правилами представления, рассмотрения и согласования норм труда в организациях и (или) параметров по оплате труда работников организаций, на услуги (товары, работы) которых вводится государственное регулирование тарифов (цен, ставок </w:t>
      </w:r>
      <w:r w:rsidRPr="003B7967">
        <w:rPr>
          <w:rFonts w:ascii="Times New Roman" w:eastAsia="Calibri" w:hAnsi="Times New Roman" w:cs="Times New Roman"/>
          <w:bCs/>
          <w:sz w:val="28"/>
          <w:szCs w:val="28"/>
        </w:rPr>
        <w:lastRenderedPageBreak/>
        <w:t>сборов)». Данный акт регламентирует порядок и сроки представления, рассмотрения и согласования норм труда, перечень представляемых материалов и их содержание, а также основные требования к представляемым на согласование нормам труда.</w:t>
      </w:r>
    </w:p>
    <w:p w:rsidR="00AE2F52" w:rsidRPr="003B7967" w:rsidRDefault="00AE2F52" w:rsidP="00AE2F52">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Важным новшеством стало то обстоятельство, что разработка и утверждение межотраслевых нормативов по труду переданы в ведение Национальной палаты предпринимателей Республики Казахстан, а отраслевых нормативов – в ведение отраслевых ассоциаций работодателей.</w:t>
      </w:r>
    </w:p>
    <w:p w:rsidR="00AE2F52" w:rsidRPr="003B7967" w:rsidRDefault="00AE2F52" w:rsidP="00AE2F52">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Существенно изменен действовавший ранее порядок, предусматривающий согласование разработанных норм труда с представителями работников. Теперь закон не устанавливает обязательность такого согласования, установив лишь процедуру учета мнения представителей работников при издании актов работодателя. При этом, даже нарушение данного условия не влечет для работодателя никаких негативных последствий.</w:t>
      </w:r>
    </w:p>
    <w:p w:rsidR="00797391" w:rsidRPr="003B7967" w:rsidRDefault="00797391" w:rsidP="00797391">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В Республике Казахстан в настоящее время осуществляют деятельность в этой сфере отдельные консалтинговые компании: ТОО «Юпитер», ТОО «Центр оптимизации трудовых отношений», учреждение «Центр исследований прикладной экономики» и другие.</w:t>
      </w:r>
    </w:p>
    <w:p w:rsidR="00E04AF8" w:rsidRDefault="00797391" w:rsidP="00797391">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 xml:space="preserve">Структурные подразделения, специализирующиеся по разработке норм трудовых затрат в настоящее время сохранили только отдельные крупнейшие предприятия республики: АО «Национальная компания «Казахстан Темир </w:t>
      </w:r>
      <w:proofErr w:type="spellStart"/>
      <w:r w:rsidRPr="003B7967">
        <w:rPr>
          <w:rFonts w:ascii="Times New Roman" w:eastAsia="Calibri" w:hAnsi="Times New Roman" w:cs="Times New Roman"/>
          <w:bCs/>
          <w:sz w:val="28"/>
          <w:szCs w:val="28"/>
        </w:rPr>
        <w:t>Жолы</w:t>
      </w:r>
      <w:proofErr w:type="spellEnd"/>
      <w:r w:rsidRPr="003B7967">
        <w:rPr>
          <w:rFonts w:ascii="Times New Roman" w:eastAsia="Calibri" w:hAnsi="Times New Roman" w:cs="Times New Roman"/>
          <w:bCs/>
          <w:sz w:val="28"/>
          <w:szCs w:val="28"/>
        </w:rPr>
        <w:t>», АО «</w:t>
      </w:r>
      <w:proofErr w:type="spellStart"/>
      <w:r w:rsidRPr="003B7967">
        <w:rPr>
          <w:rFonts w:ascii="Times New Roman" w:eastAsia="Calibri" w:hAnsi="Times New Roman" w:cs="Times New Roman"/>
          <w:bCs/>
          <w:sz w:val="28"/>
          <w:szCs w:val="28"/>
        </w:rPr>
        <w:t>АрселорМитталТемиртау</w:t>
      </w:r>
      <w:proofErr w:type="spellEnd"/>
      <w:r w:rsidRPr="003B7967">
        <w:rPr>
          <w:rFonts w:ascii="Times New Roman" w:eastAsia="Calibri" w:hAnsi="Times New Roman" w:cs="Times New Roman"/>
          <w:bCs/>
          <w:sz w:val="28"/>
          <w:szCs w:val="28"/>
        </w:rPr>
        <w:t>», ТОО «</w:t>
      </w:r>
      <w:proofErr w:type="spellStart"/>
      <w:r w:rsidRPr="003B7967">
        <w:rPr>
          <w:rFonts w:ascii="Times New Roman" w:eastAsia="Calibri" w:hAnsi="Times New Roman" w:cs="Times New Roman"/>
          <w:bCs/>
          <w:sz w:val="28"/>
          <w:szCs w:val="28"/>
        </w:rPr>
        <w:t>Казахмыс</w:t>
      </w:r>
      <w:proofErr w:type="spellEnd"/>
      <w:r w:rsidRPr="003B7967">
        <w:rPr>
          <w:rFonts w:ascii="Times New Roman" w:eastAsia="Calibri" w:hAnsi="Times New Roman" w:cs="Times New Roman"/>
          <w:bCs/>
          <w:sz w:val="28"/>
          <w:szCs w:val="28"/>
        </w:rPr>
        <w:t>» и немногие другие.</w:t>
      </w:r>
    </w:p>
    <w:p w:rsidR="00797391" w:rsidRPr="003B7967" w:rsidRDefault="00797391" w:rsidP="00797391">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В целом на абсолютном большинстве предприятий предпринимательского сектора экономики работа по расчету норм труда практически не проводится, поэтому повсеместно наблюдается отсутствие соответствую</w:t>
      </w:r>
      <w:r w:rsidR="00E04AF8">
        <w:rPr>
          <w:rFonts w:ascii="Times New Roman" w:eastAsia="Calibri" w:hAnsi="Times New Roman" w:cs="Times New Roman"/>
          <w:bCs/>
          <w:sz w:val="28"/>
          <w:szCs w:val="28"/>
        </w:rPr>
        <w:t xml:space="preserve">щих норм </w:t>
      </w:r>
      <w:proofErr w:type="gramStart"/>
      <w:r w:rsidR="00E04AF8">
        <w:rPr>
          <w:rFonts w:ascii="Times New Roman" w:eastAsia="Calibri" w:hAnsi="Times New Roman" w:cs="Times New Roman"/>
          <w:bCs/>
          <w:sz w:val="28"/>
          <w:szCs w:val="28"/>
        </w:rPr>
        <w:t>на</w:t>
      </w:r>
      <w:proofErr w:type="gramEnd"/>
      <w:r w:rsidR="00E04AF8">
        <w:rPr>
          <w:rFonts w:ascii="Times New Roman" w:eastAsia="Calibri" w:hAnsi="Times New Roman" w:cs="Times New Roman"/>
          <w:bCs/>
          <w:sz w:val="28"/>
          <w:szCs w:val="28"/>
        </w:rPr>
        <w:t xml:space="preserve"> выполняемые работы.</w:t>
      </w:r>
    </w:p>
    <w:p w:rsidR="00797391" w:rsidRPr="003B7967" w:rsidRDefault="00797391" w:rsidP="00797391">
      <w:pPr>
        <w:spacing w:after="0" w:line="240" w:lineRule="auto"/>
        <w:ind w:firstLine="709"/>
        <w:jc w:val="both"/>
        <w:rPr>
          <w:rFonts w:ascii="Times New Roman" w:eastAsia="Calibri" w:hAnsi="Times New Roman" w:cs="Times New Roman"/>
          <w:bCs/>
          <w:sz w:val="28"/>
          <w:szCs w:val="28"/>
        </w:rPr>
      </w:pPr>
      <w:r w:rsidRPr="003B7967">
        <w:rPr>
          <w:rFonts w:ascii="Times New Roman" w:eastAsia="Calibri" w:hAnsi="Times New Roman" w:cs="Times New Roman"/>
          <w:bCs/>
          <w:sz w:val="28"/>
          <w:szCs w:val="28"/>
        </w:rPr>
        <w:t>К числу главных проблем, препятствующих эффективной работе в сфере нормирования труда, следует отнести недостаток квалифицированных кадров. Реформа высшего образования, проведенная в стране за годы независимости, привела к такому положению, что подготовку кадров осуществляет только один ВУЗ (Университет «</w:t>
      </w:r>
      <w:proofErr w:type="spellStart"/>
      <w:r w:rsidRPr="003B7967">
        <w:rPr>
          <w:rFonts w:ascii="Times New Roman" w:eastAsia="Calibri" w:hAnsi="Times New Roman" w:cs="Times New Roman"/>
          <w:bCs/>
          <w:sz w:val="28"/>
          <w:szCs w:val="28"/>
        </w:rPr>
        <w:t>Нархоз</w:t>
      </w:r>
      <w:proofErr w:type="spellEnd"/>
      <w:r w:rsidRPr="003B7967">
        <w:rPr>
          <w:rFonts w:ascii="Times New Roman" w:eastAsia="Calibri" w:hAnsi="Times New Roman" w:cs="Times New Roman"/>
          <w:bCs/>
          <w:sz w:val="28"/>
          <w:szCs w:val="28"/>
        </w:rPr>
        <w:t>» по специальности «Организация и нормирование труда»). Однако обучение студентов производится по устаревшим программам без учета современных требований.</w:t>
      </w:r>
    </w:p>
    <w:bookmarkEnd w:id="4"/>
    <w:p w:rsidR="00FF3E23" w:rsidRPr="003B7967" w:rsidRDefault="00FF3E23" w:rsidP="006271A5">
      <w:pPr>
        <w:spacing w:after="0" w:line="240" w:lineRule="auto"/>
        <w:ind w:left="786"/>
        <w:contextualSpacing/>
        <w:jc w:val="both"/>
        <w:rPr>
          <w:rFonts w:ascii="Times New Roman" w:hAnsi="Times New Roman" w:cs="Times New Roman"/>
          <w:b/>
          <w:bCs/>
          <w:sz w:val="28"/>
          <w:szCs w:val="28"/>
        </w:rPr>
      </w:pPr>
    </w:p>
    <w:p w:rsidR="00FF3E23" w:rsidRPr="003B7967" w:rsidRDefault="00D81DD8" w:rsidP="006271A5">
      <w:pPr>
        <w:pStyle w:val="a4"/>
        <w:numPr>
          <w:ilvl w:val="0"/>
          <w:numId w:val="1"/>
        </w:numPr>
        <w:spacing w:after="0" w:line="240" w:lineRule="auto"/>
        <w:jc w:val="center"/>
        <w:rPr>
          <w:rFonts w:ascii="Times New Roman" w:hAnsi="Times New Roman" w:cs="Times New Roman"/>
          <w:b/>
          <w:bCs/>
          <w:sz w:val="28"/>
          <w:szCs w:val="28"/>
        </w:rPr>
      </w:pPr>
      <w:r w:rsidRPr="003B7967">
        <w:rPr>
          <w:rFonts w:ascii="Times New Roman" w:hAnsi="Times New Roman" w:cs="Times New Roman"/>
          <w:b/>
          <w:bCs/>
          <w:sz w:val="28"/>
          <w:szCs w:val="28"/>
        </w:rPr>
        <w:t xml:space="preserve">Анализ </w:t>
      </w:r>
      <w:r w:rsidR="00FF3E23" w:rsidRPr="003B7967">
        <w:rPr>
          <w:rFonts w:ascii="Times New Roman" w:hAnsi="Times New Roman" w:cs="Times New Roman"/>
          <w:b/>
          <w:bCs/>
          <w:sz w:val="28"/>
          <w:szCs w:val="28"/>
        </w:rPr>
        <w:t xml:space="preserve">подготовки специалистов </w:t>
      </w:r>
      <w:r w:rsidR="00113F31" w:rsidRPr="003B7967">
        <w:rPr>
          <w:rFonts w:ascii="Times New Roman" w:hAnsi="Times New Roman" w:cs="Times New Roman"/>
          <w:b/>
          <w:bCs/>
          <w:sz w:val="28"/>
          <w:szCs w:val="28"/>
        </w:rPr>
        <w:t>по труду и содействию занятости</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Одной из задач системы образования является обеспечение экономики страны квалифицированными кадрами, обладающими высоким уровнем компетенции и мобильности.</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Прогнозируется, что численность населения увеличится до 19,8 млн. к 2025 году, рабочая сила составит 9,8 млн. человек.</w:t>
      </w:r>
    </w:p>
    <w:p w:rsidR="00E76D6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lastRenderedPageBreak/>
        <w:t>На рынке труда произойдут значительные изменения</w:t>
      </w:r>
      <w:r w:rsidR="00E76D63" w:rsidRPr="003B7967">
        <w:rPr>
          <w:rFonts w:ascii="Times New Roman" w:hAnsi="Times New Roman" w:cs="Times New Roman"/>
          <w:sz w:val="28"/>
          <w:szCs w:val="28"/>
        </w:rPr>
        <w:t xml:space="preserve"> по увеличению рабочей силы.</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Во-первых, до 2025 г. ожидается выбытие более 680 тыс. граждан в связи с достижением пенсионного возраста. Ежегодно в среднем выходят в декретные отпуска порядка 200 тыс. человек и порядка 100 тыс. выходят на пенсию.</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 xml:space="preserve">Во-вторых, растет доля молодежи, прибывающей на рынок труда, ежегодно около 180 тыс. выпускников </w:t>
      </w:r>
      <w:proofErr w:type="spellStart"/>
      <w:r w:rsidRPr="003B7967">
        <w:rPr>
          <w:rFonts w:ascii="Times New Roman" w:hAnsi="Times New Roman" w:cs="Times New Roman"/>
          <w:sz w:val="28"/>
          <w:szCs w:val="28"/>
        </w:rPr>
        <w:t>ТиПО</w:t>
      </w:r>
      <w:proofErr w:type="spellEnd"/>
      <w:r w:rsidRPr="003B7967">
        <w:rPr>
          <w:rFonts w:ascii="Times New Roman" w:hAnsi="Times New Roman" w:cs="Times New Roman"/>
          <w:sz w:val="28"/>
          <w:szCs w:val="28"/>
        </w:rPr>
        <w:t xml:space="preserve"> и ВУЗов. Необходимо их обеспечить востребованными навыками и достаточным количеством стартовых рабочих мест.</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 xml:space="preserve">К 2025 г. возможны структурные дисбалансы, </w:t>
      </w:r>
      <w:r w:rsidR="00E76D63" w:rsidRPr="003B7967">
        <w:rPr>
          <w:rFonts w:ascii="Times New Roman" w:hAnsi="Times New Roman" w:cs="Times New Roman"/>
          <w:sz w:val="28"/>
          <w:szCs w:val="28"/>
        </w:rPr>
        <w:t>связанные,</w:t>
      </w:r>
      <w:r w:rsidRPr="003B7967">
        <w:rPr>
          <w:rFonts w:ascii="Times New Roman" w:hAnsi="Times New Roman" w:cs="Times New Roman"/>
          <w:sz w:val="28"/>
          <w:szCs w:val="28"/>
        </w:rPr>
        <w:t xml:space="preserve"> прежде всего с дефицитом кадров средней квалификации, сократится спрос на низкоквалифицированный труд, а требования к рабочей силе повысятся.</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 xml:space="preserve">Дополнительная потребность в кадрах по оценкам </w:t>
      </w:r>
      <w:r w:rsidR="00E04AF8">
        <w:rPr>
          <w:rFonts w:ascii="Times New Roman" w:hAnsi="Times New Roman" w:cs="Times New Roman"/>
          <w:sz w:val="28"/>
          <w:szCs w:val="28"/>
        </w:rPr>
        <w:t>составит более</w:t>
      </w:r>
      <w:r w:rsidR="00E04AF8">
        <w:rPr>
          <w:rFonts w:ascii="Times New Roman" w:hAnsi="Times New Roman" w:cs="Times New Roman"/>
          <w:sz w:val="28"/>
          <w:szCs w:val="28"/>
        </w:rPr>
        <w:br/>
      </w:r>
      <w:r w:rsidRPr="003B7967">
        <w:rPr>
          <w:rFonts w:ascii="Times New Roman" w:hAnsi="Times New Roman" w:cs="Times New Roman"/>
          <w:sz w:val="28"/>
          <w:szCs w:val="28"/>
        </w:rPr>
        <w:t>573 тыс., предполагается увеличение числа средне- и высококвалифицированных рабочих мест.</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В разрезе отраслей основная потребность в наемных работниках ожидается в сфере торговли и образования при незначительном сокращении в сфере электро- и энергоснабжения и прочих индивидуальных услуг.</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В разрезе регионов основная потребность в наемных работниках ожидается в Туркестанской о</w:t>
      </w:r>
      <w:r w:rsidR="00E04AF8">
        <w:rPr>
          <w:rFonts w:ascii="Times New Roman" w:hAnsi="Times New Roman" w:cs="Times New Roman"/>
          <w:sz w:val="28"/>
          <w:szCs w:val="28"/>
        </w:rPr>
        <w:t xml:space="preserve">бласти и </w:t>
      </w:r>
      <w:proofErr w:type="gramStart"/>
      <w:r w:rsidR="00E04AF8">
        <w:rPr>
          <w:rFonts w:ascii="Times New Roman" w:hAnsi="Times New Roman" w:cs="Times New Roman"/>
          <w:sz w:val="28"/>
          <w:szCs w:val="28"/>
        </w:rPr>
        <w:t>г</w:t>
      </w:r>
      <w:proofErr w:type="gramEnd"/>
      <w:r w:rsidR="00E04AF8">
        <w:rPr>
          <w:rFonts w:ascii="Times New Roman" w:hAnsi="Times New Roman" w:cs="Times New Roman"/>
          <w:sz w:val="28"/>
          <w:szCs w:val="28"/>
        </w:rPr>
        <w:t>. Шымкент, а также</w:t>
      </w:r>
      <w:r w:rsidR="00E04AF8">
        <w:rPr>
          <w:rFonts w:ascii="Times New Roman" w:hAnsi="Times New Roman" w:cs="Times New Roman"/>
          <w:sz w:val="28"/>
          <w:szCs w:val="28"/>
        </w:rPr>
        <w:br/>
      </w:r>
      <w:r w:rsidR="00E76D63" w:rsidRPr="003B7967">
        <w:rPr>
          <w:rFonts w:ascii="Times New Roman" w:hAnsi="Times New Roman" w:cs="Times New Roman"/>
          <w:sz w:val="28"/>
          <w:szCs w:val="28"/>
        </w:rPr>
        <w:t>городах</w:t>
      </w:r>
      <w:r w:rsidRPr="003B7967">
        <w:rPr>
          <w:rFonts w:ascii="Times New Roman" w:hAnsi="Times New Roman" w:cs="Times New Roman"/>
          <w:sz w:val="28"/>
          <w:szCs w:val="28"/>
        </w:rPr>
        <w:t xml:space="preserve"> </w:t>
      </w:r>
      <w:proofErr w:type="spellStart"/>
      <w:r w:rsidRPr="003B7967">
        <w:rPr>
          <w:rFonts w:ascii="Times New Roman" w:hAnsi="Times New Roman" w:cs="Times New Roman"/>
          <w:sz w:val="28"/>
          <w:szCs w:val="28"/>
        </w:rPr>
        <w:t>Нур-Султан</w:t>
      </w:r>
      <w:proofErr w:type="spellEnd"/>
      <w:r w:rsidRPr="003B7967">
        <w:rPr>
          <w:rFonts w:ascii="Times New Roman" w:hAnsi="Times New Roman" w:cs="Times New Roman"/>
          <w:sz w:val="28"/>
          <w:szCs w:val="28"/>
        </w:rPr>
        <w:t xml:space="preserve"> и </w:t>
      </w:r>
      <w:proofErr w:type="spellStart"/>
      <w:r w:rsidRPr="003B7967">
        <w:rPr>
          <w:rFonts w:ascii="Times New Roman" w:hAnsi="Times New Roman" w:cs="Times New Roman"/>
          <w:sz w:val="28"/>
          <w:szCs w:val="28"/>
        </w:rPr>
        <w:t>Алматы</w:t>
      </w:r>
      <w:proofErr w:type="spellEnd"/>
      <w:r w:rsidRPr="003B7967">
        <w:rPr>
          <w:rFonts w:ascii="Times New Roman" w:hAnsi="Times New Roman" w:cs="Times New Roman"/>
          <w:sz w:val="28"/>
          <w:szCs w:val="28"/>
        </w:rPr>
        <w:t>.</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Число занятых с профес</w:t>
      </w:r>
      <w:r w:rsidR="00E04AF8">
        <w:rPr>
          <w:rFonts w:ascii="Times New Roman" w:hAnsi="Times New Roman" w:cs="Times New Roman"/>
          <w:sz w:val="28"/>
          <w:szCs w:val="28"/>
        </w:rPr>
        <w:t>сиональным образованием выросло</w:t>
      </w:r>
      <w:r w:rsidR="00E04AF8">
        <w:rPr>
          <w:rFonts w:ascii="Times New Roman" w:hAnsi="Times New Roman" w:cs="Times New Roman"/>
          <w:sz w:val="28"/>
          <w:szCs w:val="28"/>
        </w:rPr>
        <w:br/>
      </w:r>
      <w:r w:rsidRPr="003B7967">
        <w:rPr>
          <w:rFonts w:ascii="Times New Roman" w:hAnsi="Times New Roman" w:cs="Times New Roman"/>
          <w:sz w:val="28"/>
          <w:szCs w:val="28"/>
        </w:rPr>
        <w:t>на 38% и составляет 6,5 млн</w:t>
      </w:r>
      <w:r w:rsidR="00E04AF8">
        <w:rPr>
          <w:rFonts w:ascii="Times New Roman" w:hAnsi="Times New Roman" w:cs="Times New Roman"/>
          <w:sz w:val="28"/>
          <w:szCs w:val="28"/>
        </w:rPr>
        <w:t>.</w:t>
      </w:r>
      <w:r w:rsidRPr="003B7967">
        <w:rPr>
          <w:rFonts w:ascii="Times New Roman" w:hAnsi="Times New Roman" w:cs="Times New Roman"/>
          <w:sz w:val="28"/>
          <w:szCs w:val="28"/>
        </w:rPr>
        <w:t xml:space="preserve"> чел., с </w:t>
      </w:r>
      <w:proofErr w:type="gramStart"/>
      <w:r w:rsidRPr="003B7967">
        <w:rPr>
          <w:rFonts w:ascii="Times New Roman" w:hAnsi="Times New Roman" w:cs="Times New Roman"/>
          <w:sz w:val="28"/>
          <w:szCs w:val="28"/>
        </w:rPr>
        <w:t>техническим-профессиональным</w:t>
      </w:r>
      <w:proofErr w:type="gramEnd"/>
      <w:r w:rsidRPr="003B7967">
        <w:rPr>
          <w:rFonts w:ascii="Times New Roman" w:hAnsi="Times New Roman" w:cs="Times New Roman"/>
          <w:sz w:val="28"/>
          <w:szCs w:val="28"/>
        </w:rPr>
        <w:t xml:space="preserve"> образованием выросло на 40% до 3,2 млн</w:t>
      </w:r>
      <w:r w:rsidR="00E04AF8">
        <w:rPr>
          <w:rFonts w:ascii="Times New Roman" w:hAnsi="Times New Roman" w:cs="Times New Roman"/>
          <w:sz w:val="28"/>
          <w:szCs w:val="28"/>
        </w:rPr>
        <w:t>.</w:t>
      </w:r>
      <w:r w:rsidRPr="003B7967">
        <w:rPr>
          <w:rFonts w:ascii="Times New Roman" w:hAnsi="Times New Roman" w:cs="Times New Roman"/>
          <w:sz w:val="28"/>
          <w:szCs w:val="28"/>
        </w:rPr>
        <w:t xml:space="preserve"> чел., с высшим образованием выросло на 38% до 3,4 млн</w:t>
      </w:r>
      <w:r w:rsidR="00E04AF8">
        <w:rPr>
          <w:rFonts w:ascii="Times New Roman" w:hAnsi="Times New Roman" w:cs="Times New Roman"/>
          <w:sz w:val="28"/>
          <w:szCs w:val="28"/>
        </w:rPr>
        <w:t>.</w:t>
      </w:r>
      <w:r w:rsidRPr="003B7967">
        <w:rPr>
          <w:rFonts w:ascii="Times New Roman" w:hAnsi="Times New Roman" w:cs="Times New Roman"/>
          <w:sz w:val="28"/>
          <w:szCs w:val="28"/>
        </w:rPr>
        <w:t xml:space="preserve"> чел.</w:t>
      </w:r>
    </w:p>
    <w:p w:rsidR="00FF3E23" w:rsidRPr="003B7967" w:rsidRDefault="00FF3E23" w:rsidP="006271A5">
      <w:pPr>
        <w:spacing w:after="0" w:line="240" w:lineRule="auto"/>
        <w:ind w:firstLine="708"/>
        <w:jc w:val="both"/>
        <w:rPr>
          <w:rFonts w:ascii="Times New Roman" w:hAnsi="Times New Roman" w:cs="Times New Roman"/>
          <w:sz w:val="28"/>
          <w:szCs w:val="28"/>
        </w:rPr>
      </w:pPr>
      <w:r w:rsidRPr="003B7967">
        <w:rPr>
          <w:rFonts w:ascii="Times New Roman" w:hAnsi="Times New Roman" w:cs="Times New Roman"/>
          <w:sz w:val="28"/>
          <w:szCs w:val="28"/>
        </w:rPr>
        <w:t>На сегодня 28% крупных и средних работодателей предлагают своим сотрудникам программы повышения квалиф</w:t>
      </w:r>
      <w:r w:rsidR="00E04AF8">
        <w:rPr>
          <w:rFonts w:ascii="Times New Roman" w:hAnsi="Times New Roman" w:cs="Times New Roman"/>
          <w:sz w:val="28"/>
          <w:szCs w:val="28"/>
        </w:rPr>
        <w:t>икации, в результате лишь</w:t>
      </w:r>
      <w:r w:rsidR="00E04AF8">
        <w:rPr>
          <w:rFonts w:ascii="Times New Roman" w:hAnsi="Times New Roman" w:cs="Times New Roman"/>
          <w:sz w:val="28"/>
          <w:szCs w:val="28"/>
        </w:rPr>
        <w:br/>
      </w:r>
      <w:r w:rsidRPr="003B7967">
        <w:rPr>
          <w:rFonts w:ascii="Times New Roman" w:hAnsi="Times New Roman" w:cs="Times New Roman"/>
          <w:sz w:val="28"/>
          <w:szCs w:val="28"/>
        </w:rPr>
        <w:t>3,4% наемных сотрудников проходят программы переобучения или повышения квалификации на рабочем месте.</w:t>
      </w:r>
    </w:p>
    <w:p w:rsidR="005D0F4C" w:rsidRPr="003B7967" w:rsidRDefault="005D0F4C" w:rsidP="006271A5">
      <w:pPr>
        <w:spacing w:after="0" w:line="240" w:lineRule="auto"/>
        <w:ind w:firstLine="708"/>
        <w:jc w:val="both"/>
        <w:rPr>
          <w:rFonts w:ascii="Times New Roman" w:hAnsi="Times New Roman" w:cs="Times New Roman"/>
          <w:sz w:val="28"/>
          <w:szCs w:val="28"/>
        </w:rPr>
      </w:pPr>
    </w:p>
    <w:p w:rsidR="00FF3E23" w:rsidRPr="003B7967" w:rsidRDefault="00113F31" w:rsidP="006271A5">
      <w:pPr>
        <w:spacing w:after="0" w:line="240" w:lineRule="auto"/>
        <w:ind w:firstLine="708"/>
        <w:jc w:val="both"/>
        <w:rPr>
          <w:rFonts w:ascii="Times New Roman" w:hAnsi="Times New Roman" w:cs="Times New Roman"/>
          <w:b/>
          <w:bCs/>
          <w:i/>
          <w:iCs/>
          <w:sz w:val="28"/>
          <w:szCs w:val="28"/>
        </w:rPr>
      </w:pPr>
      <w:r w:rsidRPr="003B7967">
        <w:rPr>
          <w:rFonts w:ascii="Times New Roman" w:hAnsi="Times New Roman" w:cs="Times New Roman"/>
          <w:b/>
          <w:bCs/>
          <w:i/>
          <w:iCs/>
          <w:sz w:val="28"/>
          <w:szCs w:val="28"/>
        </w:rPr>
        <w:t>Подготовка специалистов</w:t>
      </w:r>
    </w:p>
    <w:p w:rsidR="00FF3E23" w:rsidRPr="003B7967" w:rsidRDefault="00FF3E23" w:rsidP="006271A5">
      <w:pPr>
        <w:tabs>
          <w:tab w:val="left" w:pos="0"/>
        </w:tabs>
        <w:spacing w:after="0" w:line="240" w:lineRule="auto"/>
        <w:ind w:firstLine="709"/>
        <w:contextualSpacing/>
        <w:jc w:val="both"/>
        <w:rPr>
          <w:rFonts w:ascii="Times New Roman" w:hAnsi="Times New Roman" w:cs="Times New Roman"/>
          <w:bCs/>
          <w:sz w:val="28"/>
          <w:szCs w:val="28"/>
        </w:rPr>
      </w:pPr>
      <w:r w:rsidRPr="003B7967">
        <w:rPr>
          <w:rFonts w:ascii="Times New Roman" w:hAnsi="Times New Roman" w:cs="Times New Roman"/>
          <w:bCs/>
          <w:sz w:val="28"/>
          <w:szCs w:val="28"/>
        </w:rPr>
        <w:t>Безопасность и охрана труда как всеобщая система научных знаний и практическая деятельность направлена на создание благоприятных и безопасных условий жизнедеятельности людей в процессе труда, сохранение здоровья, предупреждение производственного травматизма и профессиональных заболеваний, обеспечение высокоэффективного и качественного труда.</w:t>
      </w:r>
    </w:p>
    <w:p w:rsidR="00FF3E23" w:rsidRPr="003B7967" w:rsidRDefault="00FF3E23" w:rsidP="006271A5">
      <w:pPr>
        <w:tabs>
          <w:tab w:val="left" w:pos="0"/>
        </w:tabs>
        <w:spacing w:after="0" w:line="240" w:lineRule="auto"/>
        <w:ind w:firstLine="709"/>
        <w:contextualSpacing/>
        <w:jc w:val="both"/>
        <w:rPr>
          <w:rFonts w:ascii="Times New Roman" w:hAnsi="Times New Roman" w:cs="Times New Roman"/>
          <w:bCs/>
          <w:sz w:val="28"/>
          <w:szCs w:val="28"/>
        </w:rPr>
      </w:pPr>
      <w:r w:rsidRPr="003B7967">
        <w:rPr>
          <w:rFonts w:ascii="Times New Roman" w:hAnsi="Times New Roman" w:cs="Times New Roman"/>
          <w:bCs/>
          <w:sz w:val="28"/>
          <w:szCs w:val="28"/>
        </w:rPr>
        <w:t>Для реализации этих задач, специалистов в этой сфере имеют специальность «Охрана труда и безопасность жизнедеятельности (ОТ и БЖ)» и «Безопасность технологич</w:t>
      </w:r>
      <w:r w:rsidR="00D264A9" w:rsidRPr="003B7967">
        <w:rPr>
          <w:rFonts w:ascii="Times New Roman" w:hAnsi="Times New Roman" w:cs="Times New Roman"/>
          <w:bCs/>
          <w:sz w:val="28"/>
          <w:szCs w:val="28"/>
        </w:rPr>
        <w:t>еских процессов и производств».</w:t>
      </w:r>
    </w:p>
    <w:p w:rsidR="00FF3E23" w:rsidRPr="003B7967" w:rsidRDefault="00FF3E23" w:rsidP="006271A5">
      <w:pPr>
        <w:tabs>
          <w:tab w:val="left" w:pos="0"/>
        </w:tabs>
        <w:spacing w:after="0" w:line="240" w:lineRule="auto"/>
        <w:ind w:firstLine="709"/>
        <w:contextualSpacing/>
        <w:jc w:val="both"/>
        <w:rPr>
          <w:rFonts w:ascii="Times New Roman" w:hAnsi="Times New Roman" w:cs="Times New Roman"/>
          <w:sz w:val="28"/>
          <w:szCs w:val="28"/>
        </w:rPr>
      </w:pPr>
      <w:r w:rsidRPr="003B7967">
        <w:rPr>
          <w:rFonts w:ascii="Times New Roman" w:hAnsi="Times New Roman" w:cs="Times New Roman"/>
          <w:sz w:val="28"/>
          <w:szCs w:val="28"/>
        </w:rPr>
        <w:t>Карагандинский технический университет готовит специалистов с высшим профессиональны</w:t>
      </w:r>
      <w:r w:rsidR="00E04AF8">
        <w:rPr>
          <w:rFonts w:ascii="Times New Roman" w:hAnsi="Times New Roman" w:cs="Times New Roman"/>
          <w:sz w:val="28"/>
          <w:szCs w:val="28"/>
        </w:rPr>
        <w:t>м образованием по специальности</w:t>
      </w:r>
      <w:r w:rsidR="00E04AF8">
        <w:rPr>
          <w:rFonts w:ascii="Times New Roman" w:hAnsi="Times New Roman" w:cs="Times New Roman"/>
          <w:sz w:val="28"/>
          <w:szCs w:val="28"/>
        </w:rPr>
        <w:br/>
      </w:r>
      <w:r w:rsidRPr="003B7967">
        <w:rPr>
          <w:rFonts w:ascii="Times New Roman" w:hAnsi="Times New Roman" w:cs="Times New Roman"/>
          <w:sz w:val="28"/>
          <w:szCs w:val="28"/>
        </w:rPr>
        <w:t xml:space="preserve">170440 «Инженерная защита окружающей среды», «Рудничная аэрология и </w:t>
      </w:r>
      <w:r w:rsidRPr="003B7967">
        <w:rPr>
          <w:rFonts w:ascii="Times New Roman" w:hAnsi="Times New Roman" w:cs="Times New Roman"/>
          <w:sz w:val="28"/>
          <w:szCs w:val="28"/>
        </w:rPr>
        <w:lastRenderedPageBreak/>
        <w:t xml:space="preserve">охрана труда», «Безопасность труда и жизнедеятельности», по специальности </w:t>
      </w:r>
      <w:proofErr w:type="spellStart"/>
      <w:r w:rsidRPr="003B7967">
        <w:rPr>
          <w:rFonts w:ascii="Times New Roman" w:hAnsi="Times New Roman" w:cs="Times New Roman"/>
          <w:sz w:val="28"/>
          <w:szCs w:val="28"/>
        </w:rPr>
        <w:t>бакалавриата</w:t>
      </w:r>
      <w:proofErr w:type="spellEnd"/>
      <w:r w:rsidRPr="003B7967">
        <w:rPr>
          <w:rFonts w:ascii="Times New Roman" w:hAnsi="Times New Roman" w:cs="Times New Roman"/>
          <w:sz w:val="28"/>
          <w:szCs w:val="28"/>
        </w:rPr>
        <w:t xml:space="preserve"> 050731 «Безопасность жизнедеятельности и защита окружающей среды».</w:t>
      </w:r>
    </w:p>
    <w:p w:rsidR="00FF3E23" w:rsidRPr="003B7967" w:rsidRDefault="00FF3E23" w:rsidP="006271A5">
      <w:pPr>
        <w:tabs>
          <w:tab w:val="left" w:pos="0"/>
        </w:tabs>
        <w:spacing w:after="0" w:line="240" w:lineRule="auto"/>
        <w:contextualSpacing/>
        <w:jc w:val="both"/>
        <w:rPr>
          <w:rFonts w:ascii="Times New Roman" w:hAnsi="Times New Roman" w:cs="Times New Roman"/>
          <w:sz w:val="28"/>
          <w:szCs w:val="28"/>
        </w:rPr>
      </w:pPr>
      <w:r w:rsidRPr="003B7967">
        <w:rPr>
          <w:rFonts w:ascii="Times New Roman" w:hAnsi="Times New Roman" w:cs="Times New Roman"/>
          <w:sz w:val="28"/>
          <w:szCs w:val="28"/>
        </w:rPr>
        <w:tab/>
        <w:t xml:space="preserve">В Карагандинском государственном университете им. Е.А. </w:t>
      </w:r>
      <w:proofErr w:type="spellStart"/>
      <w:r w:rsidRPr="003B7967">
        <w:rPr>
          <w:rFonts w:ascii="Times New Roman" w:hAnsi="Times New Roman" w:cs="Times New Roman"/>
          <w:sz w:val="28"/>
          <w:szCs w:val="28"/>
        </w:rPr>
        <w:t>Букетова</w:t>
      </w:r>
      <w:proofErr w:type="spellEnd"/>
      <w:r w:rsidRPr="003B7967">
        <w:rPr>
          <w:rFonts w:ascii="Times New Roman" w:hAnsi="Times New Roman" w:cs="Times New Roman"/>
          <w:sz w:val="28"/>
          <w:szCs w:val="28"/>
        </w:rPr>
        <w:t xml:space="preserve"> готовят специалистов по курсу </w:t>
      </w:r>
      <w:proofErr w:type="spellStart"/>
      <w:r w:rsidRPr="003B7967">
        <w:rPr>
          <w:rFonts w:ascii="Times New Roman" w:hAnsi="Times New Roman" w:cs="Times New Roman"/>
          <w:sz w:val="28"/>
          <w:szCs w:val="28"/>
        </w:rPr>
        <w:t>бакалавриата</w:t>
      </w:r>
      <w:proofErr w:type="spellEnd"/>
      <w:r w:rsidRPr="003B7967">
        <w:rPr>
          <w:rFonts w:ascii="Times New Roman" w:hAnsi="Times New Roman" w:cs="Times New Roman"/>
          <w:sz w:val="28"/>
          <w:szCs w:val="28"/>
        </w:rPr>
        <w:t xml:space="preserve"> 050731 «Безопасность жизнедеятельности и защита окружающей среды».</w:t>
      </w:r>
    </w:p>
    <w:p w:rsidR="00D264A9" w:rsidRPr="003B7967" w:rsidRDefault="00FF3E23" w:rsidP="006271A5">
      <w:pPr>
        <w:tabs>
          <w:tab w:val="left" w:pos="0"/>
        </w:tabs>
        <w:spacing w:after="0" w:line="240" w:lineRule="auto"/>
        <w:jc w:val="both"/>
        <w:rPr>
          <w:rFonts w:ascii="Times New Roman" w:hAnsi="Times New Roman" w:cs="Times New Roman"/>
          <w:sz w:val="28"/>
          <w:szCs w:val="28"/>
        </w:rPr>
      </w:pPr>
      <w:r w:rsidRPr="003B7967">
        <w:rPr>
          <w:rFonts w:ascii="Times New Roman" w:hAnsi="Times New Roman" w:cs="Times New Roman"/>
          <w:sz w:val="28"/>
          <w:szCs w:val="28"/>
        </w:rPr>
        <w:tab/>
        <w:t xml:space="preserve">Подготовкой специалистов в области безопасности труда также занимается «Казахский национальный технический университет им. К.И. </w:t>
      </w:r>
      <w:proofErr w:type="spellStart"/>
      <w:r w:rsidRPr="003B7967">
        <w:rPr>
          <w:rFonts w:ascii="Times New Roman" w:hAnsi="Times New Roman" w:cs="Times New Roman"/>
          <w:sz w:val="28"/>
          <w:szCs w:val="28"/>
        </w:rPr>
        <w:t>Сатпаева</w:t>
      </w:r>
      <w:proofErr w:type="spellEnd"/>
      <w:r w:rsidRPr="003B7967">
        <w:rPr>
          <w:rFonts w:ascii="Times New Roman" w:hAnsi="Times New Roman" w:cs="Times New Roman"/>
          <w:sz w:val="28"/>
          <w:szCs w:val="28"/>
        </w:rPr>
        <w:t>». Обучение проводится на кафедре «Безопасность труда и жизнедеятельности». Кафедра имеет лицензию на аспирантуру</w:t>
      </w:r>
      <w:r w:rsidR="00D264A9" w:rsidRPr="003B7967">
        <w:rPr>
          <w:rFonts w:ascii="Times New Roman" w:hAnsi="Times New Roman" w:cs="Times New Roman"/>
          <w:sz w:val="28"/>
          <w:szCs w:val="28"/>
        </w:rPr>
        <w:t>, магистратуру и докторантуру.</w:t>
      </w:r>
    </w:p>
    <w:p w:rsidR="00FF3E23" w:rsidRPr="003B7967" w:rsidRDefault="00D264A9" w:rsidP="00262EE2">
      <w:pPr>
        <w:tabs>
          <w:tab w:val="left" w:pos="0"/>
        </w:tabs>
        <w:spacing w:after="0" w:line="240" w:lineRule="auto"/>
        <w:jc w:val="both"/>
        <w:rPr>
          <w:rFonts w:ascii="Times New Roman" w:hAnsi="Times New Roman" w:cs="Times New Roman"/>
          <w:sz w:val="28"/>
          <w:szCs w:val="28"/>
        </w:rPr>
      </w:pPr>
      <w:r w:rsidRPr="003B7967">
        <w:rPr>
          <w:rFonts w:ascii="Times New Roman" w:hAnsi="Times New Roman" w:cs="Times New Roman"/>
          <w:sz w:val="28"/>
          <w:szCs w:val="28"/>
        </w:rPr>
        <w:tab/>
      </w:r>
      <w:r w:rsidR="00FF3E23" w:rsidRPr="003B7967">
        <w:rPr>
          <w:rFonts w:ascii="Times New Roman" w:hAnsi="Times New Roman" w:cs="Times New Roman"/>
          <w:sz w:val="28"/>
          <w:szCs w:val="28"/>
        </w:rPr>
        <w:t>На практике на предприятиях в Службах охраны труда зачастую работают специалисты с техническим образованием по другим специальностям.</w:t>
      </w:r>
    </w:p>
    <w:p w:rsidR="00262EE2" w:rsidRPr="003B7967" w:rsidRDefault="00262EE2" w:rsidP="00262EE2">
      <w:pPr>
        <w:tabs>
          <w:tab w:val="left" w:pos="0"/>
        </w:tabs>
        <w:spacing w:after="0" w:line="240" w:lineRule="auto"/>
        <w:jc w:val="both"/>
        <w:rPr>
          <w:rFonts w:ascii="Times New Roman" w:hAnsi="Times New Roman" w:cs="Times New Roman"/>
          <w:sz w:val="28"/>
          <w:szCs w:val="28"/>
        </w:rPr>
      </w:pPr>
      <w:r w:rsidRPr="003B7967">
        <w:rPr>
          <w:rFonts w:ascii="Times New Roman" w:hAnsi="Times New Roman" w:cs="Times New Roman"/>
          <w:sz w:val="28"/>
          <w:szCs w:val="28"/>
        </w:rPr>
        <w:tab/>
        <w:t xml:space="preserve">Занятость населения является важной социально-экономической категорией, связанной с реализацией права человека свободно распоряжаться своими способностями к труду, выбирать род деятельности и профессию. Специалисты Центров занятости </w:t>
      </w:r>
      <w:r w:rsidRPr="003B7967">
        <w:rPr>
          <w:rFonts w:ascii="Times New Roman" w:hAnsi="Times New Roman" w:cs="Times New Roman"/>
          <w:sz w:val="28"/>
          <w:szCs w:val="28"/>
          <w:lang w:val="kk-KZ"/>
        </w:rPr>
        <w:t xml:space="preserve">населения </w:t>
      </w:r>
      <w:r w:rsidRPr="003B7967">
        <w:rPr>
          <w:rFonts w:ascii="Times New Roman" w:hAnsi="Times New Roman" w:cs="Times New Roman"/>
          <w:sz w:val="28"/>
          <w:szCs w:val="28"/>
        </w:rPr>
        <w:t>занимаются вопросом трудоустройства</w:t>
      </w:r>
      <w:r w:rsidRPr="003B7967">
        <w:rPr>
          <w:rFonts w:ascii="Times New Roman" w:hAnsi="Times New Roman" w:cs="Times New Roman"/>
          <w:sz w:val="28"/>
          <w:szCs w:val="28"/>
          <w:lang w:val="kk-KZ"/>
        </w:rPr>
        <w:t xml:space="preserve"> </w:t>
      </w:r>
      <w:r w:rsidRPr="003B7967">
        <w:rPr>
          <w:rFonts w:ascii="Times New Roman" w:hAnsi="Times New Roman" w:cs="Times New Roman"/>
          <w:sz w:val="28"/>
          <w:szCs w:val="28"/>
        </w:rPr>
        <w:t>безработных людей. Их деятельность базируется полностью на ведении</w:t>
      </w:r>
      <w:r w:rsidRPr="003B7967">
        <w:rPr>
          <w:rFonts w:ascii="Times New Roman" w:hAnsi="Times New Roman" w:cs="Times New Roman"/>
          <w:sz w:val="28"/>
          <w:szCs w:val="28"/>
          <w:lang w:val="kk-KZ"/>
        </w:rPr>
        <w:t xml:space="preserve"> </w:t>
      </w:r>
      <w:r w:rsidRPr="003B7967">
        <w:rPr>
          <w:rFonts w:ascii="Times New Roman" w:hAnsi="Times New Roman" w:cs="Times New Roman"/>
          <w:sz w:val="28"/>
          <w:szCs w:val="28"/>
        </w:rPr>
        <w:t>документационных дел. В зависимости от занимаемой должности они могут</w:t>
      </w:r>
      <w:r w:rsidRPr="003B7967">
        <w:rPr>
          <w:rFonts w:ascii="Times New Roman" w:hAnsi="Times New Roman" w:cs="Times New Roman"/>
          <w:sz w:val="28"/>
          <w:szCs w:val="28"/>
          <w:lang w:val="kk-KZ"/>
        </w:rPr>
        <w:t xml:space="preserve"> </w:t>
      </w:r>
      <w:r w:rsidRPr="003B7967">
        <w:rPr>
          <w:rFonts w:ascii="Times New Roman" w:hAnsi="Times New Roman" w:cs="Times New Roman"/>
          <w:sz w:val="28"/>
          <w:szCs w:val="28"/>
        </w:rPr>
        <w:t>анализировать положение на рынке труда, вести учёт свободных рабочих мест</w:t>
      </w:r>
      <w:r w:rsidRPr="003B7967">
        <w:rPr>
          <w:rFonts w:ascii="Times New Roman" w:hAnsi="Times New Roman" w:cs="Times New Roman"/>
          <w:sz w:val="28"/>
          <w:szCs w:val="28"/>
          <w:lang w:val="kk-KZ"/>
        </w:rPr>
        <w:t xml:space="preserve"> </w:t>
      </w:r>
      <w:r w:rsidRPr="003B7967">
        <w:rPr>
          <w:rFonts w:ascii="Times New Roman" w:hAnsi="Times New Roman" w:cs="Times New Roman"/>
          <w:sz w:val="28"/>
          <w:szCs w:val="28"/>
        </w:rPr>
        <w:t>или регистрировать посетителей на бирже труда.</w:t>
      </w:r>
    </w:p>
    <w:p w:rsidR="00262EE2" w:rsidRPr="003B7967" w:rsidRDefault="00262EE2" w:rsidP="00262EE2">
      <w:pPr>
        <w:tabs>
          <w:tab w:val="left" w:pos="0"/>
        </w:tabs>
        <w:spacing w:after="0" w:line="240" w:lineRule="auto"/>
        <w:jc w:val="both"/>
        <w:rPr>
          <w:rFonts w:ascii="Times New Roman" w:hAnsi="Times New Roman" w:cs="Times New Roman"/>
          <w:sz w:val="28"/>
          <w:szCs w:val="28"/>
          <w:lang w:val="kk-KZ"/>
        </w:rPr>
      </w:pPr>
      <w:r w:rsidRPr="003B7967">
        <w:rPr>
          <w:rFonts w:ascii="Times New Roman" w:hAnsi="Times New Roman" w:cs="Times New Roman"/>
          <w:sz w:val="28"/>
          <w:szCs w:val="28"/>
          <w:lang w:val="kk-KZ"/>
        </w:rPr>
        <w:tab/>
      </w:r>
      <w:r w:rsidRPr="003B7967">
        <w:rPr>
          <w:rFonts w:ascii="Times New Roman" w:hAnsi="Times New Roman" w:cs="Times New Roman"/>
          <w:sz w:val="28"/>
          <w:szCs w:val="28"/>
        </w:rPr>
        <w:t>Отдельно для сферы занятости специалистов не готовят, в этой связи в</w:t>
      </w:r>
      <w:r w:rsidRPr="003B7967">
        <w:rPr>
          <w:rFonts w:ascii="Times New Roman" w:hAnsi="Times New Roman" w:cs="Times New Roman"/>
          <w:sz w:val="28"/>
          <w:szCs w:val="28"/>
          <w:lang w:val="kk-KZ"/>
        </w:rPr>
        <w:t xml:space="preserve"> </w:t>
      </w:r>
      <w:r w:rsidRPr="003B7967">
        <w:rPr>
          <w:rFonts w:ascii="Times New Roman" w:hAnsi="Times New Roman" w:cs="Times New Roman"/>
          <w:sz w:val="28"/>
          <w:szCs w:val="28"/>
        </w:rPr>
        <w:t>данной сфере могут работать специалисты с экономическим, юридическим,</w:t>
      </w:r>
      <w:r w:rsidRPr="003B7967">
        <w:rPr>
          <w:rFonts w:ascii="Times New Roman" w:hAnsi="Times New Roman" w:cs="Times New Roman"/>
          <w:sz w:val="28"/>
          <w:szCs w:val="28"/>
          <w:lang w:val="kk-KZ"/>
        </w:rPr>
        <w:t xml:space="preserve"> </w:t>
      </w:r>
      <w:r w:rsidRPr="003B7967">
        <w:rPr>
          <w:rFonts w:ascii="Times New Roman" w:hAnsi="Times New Roman" w:cs="Times New Roman"/>
          <w:sz w:val="28"/>
          <w:szCs w:val="28"/>
        </w:rPr>
        <w:t>гуманитарным образованием, а также со специальностям «Социальная работа»,</w:t>
      </w:r>
      <w:r w:rsidRPr="003B7967">
        <w:rPr>
          <w:rFonts w:ascii="Times New Roman" w:hAnsi="Times New Roman" w:cs="Times New Roman"/>
          <w:sz w:val="28"/>
          <w:szCs w:val="28"/>
          <w:lang w:val="kk-KZ"/>
        </w:rPr>
        <w:t xml:space="preserve"> </w:t>
      </w:r>
      <w:r w:rsidRPr="003B7967">
        <w:rPr>
          <w:rFonts w:ascii="Times New Roman" w:hAnsi="Times New Roman" w:cs="Times New Roman"/>
          <w:sz w:val="28"/>
          <w:szCs w:val="28"/>
        </w:rPr>
        <w:t>«Управление персоналом».</w:t>
      </w:r>
    </w:p>
    <w:p w:rsidR="001B3FE5" w:rsidRDefault="00262EE2" w:rsidP="00262EE2">
      <w:pPr>
        <w:tabs>
          <w:tab w:val="left" w:pos="0"/>
        </w:tabs>
        <w:spacing w:after="0" w:line="240" w:lineRule="auto"/>
        <w:jc w:val="both"/>
        <w:rPr>
          <w:rFonts w:ascii="Times New Roman" w:hAnsi="Times New Roman" w:cs="Times New Roman"/>
          <w:sz w:val="28"/>
          <w:szCs w:val="28"/>
        </w:rPr>
      </w:pPr>
      <w:r w:rsidRPr="003B7967">
        <w:rPr>
          <w:rFonts w:ascii="Times New Roman" w:hAnsi="Times New Roman" w:cs="Times New Roman"/>
          <w:sz w:val="28"/>
          <w:szCs w:val="28"/>
        </w:rPr>
        <w:tab/>
      </w:r>
      <w:r w:rsidR="00FF3E23" w:rsidRPr="003B7967">
        <w:rPr>
          <w:rFonts w:ascii="Times New Roman" w:hAnsi="Times New Roman" w:cs="Times New Roman"/>
          <w:sz w:val="28"/>
          <w:szCs w:val="28"/>
        </w:rPr>
        <w:t>По нормированию труда ситуация с подготовкой специалистов очень сложная. Отсутствие специалистов нормировщиков вынуждает предприятия</w:t>
      </w:r>
      <w:r w:rsidR="00E76D63" w:rsidRPr="003B7967">
        <w:rPr>
          <w:rFonts w:ascii="Times New Roman" w:hAnsi="Times New Roman" w:cs="Times New Roman"/>
          <w:sz w:val="28"/>
          <w:szCs w:val="28"/>
        </w:rPr>
        <w:t>м</w:t>
      </w:r>
      <w:r w:rsidR="00FF3E23" w:rsidRPr="003B7967">
        <w:rPr>
          <w:rFonts w:ascii="Times New Roman" w:hAnsi="Times New Roman" w:cs="Times New Roman"/>
          <w:sz w:val="28"/>
          <w:szCs w:val="28"/>
        </w:rPr>
        <w:t xml:space="preserve"> пользоваться услугами аудиторских или консалтинговых </w:t>
      </w:r>
      <w:r w:rsidR="00D264A9" w:rsidRPr="003B7967">
        <w:rPr>
          <w:rFonts w:ascii="Times New Roman" w:hAnsi="Times New Roman" w:cs="Times New Roman"/>
          <w:sz w:val="28"/>
          <w:szCs w:val="28"/>
        </w:rPr>
        <w:t>компаний,</w:t>
      </w:r>
      <w:r w:rsidR="00FF3E23" w:rsidRPr="003B7967">
        <w:rPr>
          <w:rFonts w:ascii="Times New Roman" w:hAnsi="Times New Roman" w:cs="Times New Roman"/>
          <w:sz w:val="28"/>
          <w:szCs w:val="28"/>
        </w:rPr>
        <w:t xml:space="preserve"> не имеющих соответствующего опыта, навыков работы в этой сфере.</w:t>
      </w:r>
    </w:p>
    <w:p w:rsidR="002E2B18" w:rsidRPr="003B7967" w:rsidRDefault="002E2B18" w:rsidP="00262EE2">
      <w:pPr>
        <w:tabs>
          <w:tab w:val="left" w:pos="0"/>
        </w:tabs>
        <w:spacing w:after="0" w:line="240" w:lineRule="auto"/>
        <w:jc w:val="both"/>
        <w:rPr>
          <w:rFonts w:ascii="Times New Roman" w:hAnsi="Times New Roman" w:cs="Times New Roman"/>
          <w:sz w:val="28"/>
          <w:szCs w:val="28"/>
        </w:rPr>
      </w:pPr>
    </w:p>
    <w:p w:rsidR="00384EE6" w:rsidRPr="003B7967" w:rsidRDefault="00034418" w:rsidP="00384EE6">
      <w:pPr>
        <w:tabs>
          <w:tab w:val="left" w:pos="0"/>
        </w:tabs>
        <w:spacing w:after="0" w:line="240" w:lineRule="auto"/>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ab/>
      </w:r>
      <w:r w:rsidR="00384EE6" w:rsidRPr="003B7967">
        <w:rPr>
          <w:rFonts w:ascii="Times New Roman" w:eastAsia="Calibri" w:hAnsi="Times New Roman" w:cs="Times New Roman"/>
          <w:b/>
          <w:bCs/>
          <w:sz w:val="28"/>
          <w:szCs w:val="28"/>
          <w:lang w:eastAsia="ru-RU"/>
        </w:rPr>
        <w:t>Профессии будущего</w:t>
      </w:r>
    </w:p>
    <w:p w:rsidR="00384EE6" w:rsidRPr="003B7967" w:rsidRDefault="00384EE6" w:rsidP="00384EE6">
      <w:pPr>
        <w:tabs>
          <w:tab w:val="left" w:pos="0"/>
        </w:tabs>
        <w:spacing w:after="0" w:line="240" w:lineRule="auto"/>
        <w:jc w:val="both"/>
        <w:rPr>
          <w:rFonts w:ascii="Times New Roman" w:eastAsia="Calibri" w:hAnsi="Times New Roman" w:cs="Times New Roman"/>
          <w:sz w:val="28"/>
          <w:szCs w:val="28"/>
          <w:lang w:eastAsia="ru-RU"/>
        </w:rPr>
      </w:pPr>
      <w:r w:rsidRPr="003B7967">
        <w:rPr>
          <w:rFonts w:ascii="Times New Roman" w:eastAsia="Calibri" w:hAnsi="Times New Roman" w:cs="Times New Roman"/>
          <w:sz w:val="28"/>
          <w:szCs w:val="28"/>
          <w:lang w:eastAsia="ru-RU"/>
        </w:rPr>
        <w:tab/>
        <w:t xml:space="preserve">Человеческая жизнь становится все более комфортной и продолжительной, но появляются и новые угрозы – техногенные и экологические катастрофы, новые виды оружия и </w:t>
      </w:r>
      <w:proofErr w:type="spellStart"/>
      <w:r w:rsidRPr="003B7967">
        <w:rPr>
          <w:rFonts w:ascii="Times New Roman" w:eastAsia="Calibri" w:hAnsi="Times New Roman" w:cs="Times New Roman"/>
          <w:sz w:val="28"/>
          <w:szCs w:val="28"/>
          <w:lang w:eastAsia="ru-RU"/>
        </w:rPr>
        <w:t>кибератаки</w:t>
      </w:r>
      <w:proofErr w:type="spellEnd"/>
      <w:r w:rsidRPr="003B7967">
        <w:rPr>
          <w:rFonts w:ascii="Times New Roman" w:eastAsia="Calibri" w:hAnsi="Times New Roman" w:cs="Times New Roman"/>
          <w:sz w:val="28"/>
          <w:szCs w:val="28"/>
          <w:lang w:eastAsia="ru-RU"/>
        </w:rPr>
        <w:t>. Поэтому вопросы безопасности становятся еще более актуальными. Развитие ИТ-технологий приведет к расширению возможностей охраны и самозащиты и, соответственно, к изменению стандартов безопасности как в виртуальном мире, так и в реальности. Общество будет все меньше доверять функции охраны людям – и все чаще полагаться на «умные» системы контроля, аналитики и автоматического управления.</w:t>
      </w:r>
    </w:p>
    <w:p w:rsidR="00384EE6" w:rsidRPr="003B7967" w:rsidRDefault="00384EE6" w:rsidP="00384EE6">
      <w:pPr>
        <w:tabs>
          <w:tab w:val="left" w:pos="0"/>
        </w:tabs>
        <w:spacing w:after="0" w:line="240" w:lineRule="auto"/>
        <w:jc w:val="both"/>
      </w:pPr>
      <w:r w:rsidRPr="003B7967">
        <w:rPr>
          <w:rFonts w:ascii="Times New Roman" w:eastAsia="Calibri" w:hAnsi="Times New Roman" w:cs="Times New Roman"/>
          <w:sz w:val="28"/>
          <w:szCs w:val="28"/>
          <w:lang w:eastAsia="ru-RU"/>
        </w:rPr>
        <w:tab/>
        <w:t>В сфере охраны труда будут востребованы новые профессии</w:t>
      </w:r>
      <w:r w:rsidR="00DE5F1A" w:rsidRPr="003B7967">
        <w:t xml:space="preserve"> </w:t>
      </w:r>
      <w:r w:rsidR="00DE5F1A" w:rsidRPr="003B7967">
        <w:rPr>
          <w:rFonts w:ascii="Times New Roman" w:eastAsia="Calibri" w:hAnsi="Times New Roman" w:cs="Times New Roman"/>
          <w:sz w:val="28"/>
          <w:szCs w:val="28"/>
          <w:lang w:eastAsia="ru-RU"/>
        </w:rPr>
        <w:t>http://atlas100.ru/catalog/bezopasnost/</w:t>
      </w:r>
      <w:r w:rsidRPr="003B7967">
        <w:rPr>
          <w:rFonts w:ascii="Times New Roman" w:eastAsia="Calibri" w:hAnsi="Times New Roman" w:cs="Times New Roman"/>
          <w:sz w:val="28"/>
          <w:szCs w:val="28"/>
          <w:lang w:eastAsia="ru-RU"/>
        </w:rPr>
        <w:t>:</w:t>
      </w:r>
    </w:p>
    <w:p w:rsidR="00384EE6" w:rsidRPr="003B7967" w:rsidRDefault="00384EE6" w:rsidP="00384EE6">
      <w:pPr>
        <w:tabs>
          <w:tab w:val="left" w:pos="0"/>
        </w:tabs>
        <w:spacing w:after="0" w:line="240" w:lineRule="auto"/>
        <w:jc w:val="both"/>
        <w:rPr>
          <w:rFonts w:ascii="Times New Roman" w:eastAsia="Calibri" w:hAnsi="Times New Roman" w:cs="Times New Roman"/>
          <w:sz w:val="28"/>
          <w:szCs w:val="28"/>
          <w:lang w:eastAsia="ru-RU"/>
        </w:rPr>
      </w:pPr>
      <w:r w:rsidRPr="003B7967">
        <w:rPr>
          <w:rFonts w:ascii="Times New Roman" w:hAnsi="Times New Roman" w:cs="Times New Roman"/>
          <w:b/>
          <w:bCs/>
          <w:sz w:val="28"/>
          <w:szCs w:val="28"/>
        </w:rPr>
        <w:lastRenderedPageBreak/>
        <w:tab/>
        <w:t>Дистанционный координатор безопасности -</w:t>
      </w:r>
      <w:r w:rsidRPr="003B7967">
        <w:t xml:space="preserve"> </w:t>
      </w:r>
      <w:r w:rsidRPr="003B7967">
        <w:rPr>
          <w:rFonts w:ascii="Times New Roman" w:hAnsi="Times New Roman" w:cs="Times New Roman"/>
          <w:sz w:val="28"/>
          <w:szCs w:val="28"/>
        </w:rPr>
        <w:t>о</w:t>
      </w:r>
      <w:r w:rsidRPr="003B7967">
        <w:rPr>
          <w:rFonts w:ascii="Times New Roman" w:eastAsia="Calibri" w:hAnsi="Times New Roman" w:cs="Times New Roman"/>
          <w:sz w:val="28"/>
          <w:szCs w:val="28"/>
          <w:lang w:eastAsia="ru-RU"/>
        </w:rPr>
        <w:t>ператор новых автоматизированных и роботизированных охранных систем, следящий за их состоянием через датчики и камеры наблюдения и в случае необходимости отправляющий на объект группу быстрого реагирования. Эта профессия является развитием профессии охранника и в дальнейшем постепенно заменяется полностью автоматизированными охранными системами.</w:t>
      </w:r>
    </w:p>
    <w:p w:rsidR="00D54DF3" w:rsidRPr="003B7967" w:rsidRDefault="00384EE6" w:rsidP="00384EE6">
      <w:pPr>
        <w:tabs>
          <w:tab w:val="left" w:pos="0"/>
        </w:tabs>
        <w:spacing w:after="0" w:line="240" w:lineRule="auto"/>
        <w:jc w:val="both"/>
        <w:rPr>
          <w:rFonts w:ascii="Times New Roman" w:eastAsia="Calibri" w:hAnsi="Times New Roman" w:cs="Times New Roman"/>
          <w:sz w:val="28"/>
          <w:szCs w:val="28"/>
          <w:lang w:eastAsia="ru-RU"/>
        </w:rPr>
      </w:pPr>
      <w:r w:rsidRPr="003B7967">
        <w:rPr>
          <w:rFonts w:ascii="Times New Roman" w:eastAsia="Calibri" w:hAnsi="Times New Roman" w:cs="Times New Roman"/>
          <w:b/>
          <w:bCs/>
          <w:sz w:val="28"/>
          <w:szCs w:val="28"/>
          <w:lang w:eastAsia="ru-RU"/>
        </w:rPr>
        <w:tab/>
        <w:t>Аудитор комплексной безопасности в промышленности</w:t>
      </w:r>
      <w:r w:rsidRPr="003B7967">
        <w:rPr>
          <w:rFonts w:ascii="Times New Roman" w:eastAsia="Calibri" w:hAnsi="Times New Roman" w:cs="Times New Roman"/>
          <w:sz w:val="28"/>
          <w:szCs w:val="28"/>
          <w:lang w:eastAsia="ru-RU"/>
        </w:rPr>
        <w:t xml:space="preserve"> - с</w:t>
      </w:r>
      <w:r w:rsidRPr="003B7967">
        <w:rPr>
          <w:rFonts w:ascii="Times New Roman" w:eastAsia="Calibri" w:hAnsi="Times New Roman" w:cs="Times New Roman"/>
          <w:sz w:val="28"/>
          <w:szCs w:val="24"/>
          <w:lang w:eastAsia="ru-RU"/>
        </w:rPr>
        <w:t xml:space="preserve">пециалист, оценивающий состояние безопасности на уже имеющемся объекте, причем рассматривает все виды угроз: механические повреждения, пожары, экологические угрозы, </w:t>
      </w:r>
      <w:proofErr w:type="spellStart"/>
      <w:r w:rsidRPr="003B7967">
        <w:rPr>
          <w:rFonts w:ascii="Times New Roman" w:eastAsia="Calibri" w:hAnsi="Times New Roman" w:cs="Times New Roman"/>
          <w:sz w:val="28"/>
          <w:szCs w:val="24"/>
          <w:lang w:eastAsia="ru-RU"/>
        </w:rPr>
        <w:t>кибератаки</w:t>
      </w:r>
      <w:proofErr w:type="spellEnd"/>
      <w:r w:rsidRPr="003B7967">
        <w:rPr>
          <w:rFonts w:ascii="Times New Roman" w:eastAsia="Calibri" w:hAnsi="Times New Roman" w:cs="Times New Roman"/>
          <w:sz w:val="28"/>
          <w:szCs w:val="24"/>
          <w:lang w:eastAsia="ru-RU"/>
        </w:rPr>
        <w:t xml:space="preserve"> и т. д.</w:t>
      </w:r>
    </w:p>
    <w:p w:rsidR="00DE5F1A" w:rsidRPr="003B7967" w:rsidRDefault="00D54DF3" w:rsidP="00DE5F1A">
      <w:pPr>
        <w:tabs>
          <w:tab w:val="left" w:pos="0"/>
        </w:tabs>
        <w:spacing w:after="0" w:line="240" w:lineRule="auto"/>
        <w:jc w:val="both"/>
        <w:rPr>
          <w:rFonts w:ascii="Times New Roman" w:eastAsia="Calibri" w:hAnsi="Times New Roman" w:cs="Times New Roman"/>
          <w:sz w:val="28"/>
          <w:szCs w:val="28"/>
          <w:lang w:eastAsia="ru-RU"/>
        </w:rPr>
      </w:pPr>
      <w:r w:rsidRPr="003B7967">
        <w:rPr>
          <w:rFonts w:ascii="Times New Roman" w:eastAsia="Calibri" w:hAnsi="Times New Roman" w:cs="Times New Roman"/>
          <w:sz w:val="28"/>
          <w:szCs w:val="28"/>
          <w:lang w:eastAsia="ru-RU"/>
        </w:rPr>
        <w:tab/>
      </w:r>
      <w:r w:rsidR="00DE5F1A" w:rsidRPr="003B7967">
        <w:rPr>
          <w:rFonts w:ascii="Times New Roman" w:hAnsi="Times New Roman" w:cs="Times New Roman"/>
          <w:b/>
          <w:bCs/>
          <w:sz w:val="28"/>
          <w:szCs w:val="28"/>
        </w:rPr>
        <w:t xml:space="preserve">Проектировщик личной безопасности - </w:t>
      </w:r>
      <w:r w:rsidR="00DE5F1A" w:rsidRPr="003B7967">
        <w:rPr>
          <w:rFonts w:ascii="Times New Roman" w:eastAsia="Calibri" w:hAnsi="Times New Roman" w:cs="Times New Roman"/>
          <w:sz w:val="28"/>
          <w:szCs w:val="28"/>
          <w:lang w:eastAsia="ru-RU"/>
        </w:rPr>
        <w:t>специалист, оценивающий и проектирующий жизнь человека с точки зрения всех возможных рисков (от генетической предрасположенности к определенным заболеваниям до вероятности аварий того, что человек станет жертвой преступления) и их предотвращения. Он может быть как постоянным консультантом, так и оказывать разовые услуги – например, если клиенту предстоит командировка в опасный регион.</w:t>
      </w:r>
    </w:p>
    <w:p w:rsidR="00DE5F1A" w:rsidRPr="003B7967" w:rsidRDefault="00DE5F1A" w:rsidP="00DE5F1A">
      <w:pPr>
        <w:tabs>
          <w:tab w:val="left" w:pos="0"/>
        </w:tabs>
        <w:spacing w:after="0" w:line="240" w:lineRule="auto"/>
        <w:jc w:val="both"/>
      </w:pPr>
      <w:r w:rsidRPr="003B7967">
        <w:rPr>
          <w:rFonts w:ascii="Times New Roman" w:eastAsia="Calibri" w:hAnsi="Times New Roman" w:cs="Times New Roman"/>
          <w:sz w:val="28"/>
          <w:szCs w:val="28"/>
          <w:lang w:eastAsia="ru-RU"/>
        </w:rPr>
        <w:tab/>
      </w:r>
      <w:r w:rsidR="00D54DF3" w:rsidRPr="003B7967">
        <w:rPr>
          <w:rFonts w:ascii="Times New Roman" w:eastAsia="Calibri" w:hAnsi="Times New Roman" w:cs="Times New Roman"/>
          <w:sz w:val="28"/>
          <w:szCs w:val="28"/>
          <w:lang w:eastAsia="ru-RU"/>
        </w:rPr>
        <w:t>Новые системы безопасности будут требовать нового законодательного регулирования и разработки профессиональных стандартов и технических регламентов.</w:t>
      </w:r>
    </w:p>
    <w:p w:rsidR="00384EE6" w:rsidRDefault="00384EE6" w:rsidP="00DE5F1A">
      <w:pPr>
        <w:tabs>
          <w:tab w:val="left" w:pos="0"/>
        </w:tabs>
        <w:spacing w:after="0" w:line="240" w:lineRule="auto"/>
        <w:jc w:val="both"/>
        <w:rPr>
          <w:rFonts w:ascii="Times New Roman" w:eastAsia="Calibri" w:hAnsi="Times New Roman" w:cs="Times New Roman"/>
          <w:sz w:val="28"/>
          <w:szCs w:val="28"/>
          <w:lang w:eastAsia="ru-RU"/>
        </w:rPr>
      </w:pPr>
    </w:p>
    <w:p w:rsidR="00D53F00" w:rsidRDefault="00D53F00" w:rsidP="00D53F00">
      <w:pPr>
        <w:pStyle w:val="a4"/>
        <w:numPr>
          <w:ilvl w:val="0"/>
          <w:numId w:val="1"/>
        </w:numPr>
        <w:spacing w:after="0" w:line="240" w:lineRule="auto"/>
        <w:jc w:val="center"/>
        <w:rPr>
          <w:rFonts w:ascii="Times New Roman" w:hAnsi="Times New Roman" w:cs="Times New Roman"/>
          <w:b/>
          <w:bCs/>
          <w:sz w:val="28"/>
          <w:szCs w:val="28"/>
        </w:rPr>
      </w:pPr>
      <w:r w:rsidRPr="00D53F00">
        <w:rPr>
          <w:rFonts w:ascii="Times New Roman" w:hAnsi="Times New Roman" w:cs="Times New Roman"/>
          <w:b/>
          <w:bCs/>
          <w:sz w:val="28"/>
          <w:szCs w:val="28"/>
        </w:rPr>
        <w:t>Выводы</w:t>
      </w:r>
    </w:p>
    <w:p w:rsidR="005F1BF5" w:rsidRDefault="005F1BF5" w:rsidP="005F1BF5">
      <w:pPr>
        <w:widowControl w:val="0"/>
        <w:spacing w:after="0" w:line="240" w:lineRule="auto"/>
        <w:ind w:firstLine="708"/>
        <w:jc w:val="both"/>
        <w:rPr>
          <w:rFonts w:ascii="Times New Roman" w:eastAsia="Calibri" w:hAnsi="Times New Roman" w:cs="Times New Roman"/>
          <w:bCs/>
          <w:sz w:val="28"/>
          <w:szCs w:val="28"/>
        </w:rPr>
      </w:pPr>
      <w:r w:rsidRPr="005F1BF5">
        <w:rPr>
          <w:rFonts w:ascii="Times New Roman" w:hAnsi="Times New Roman" w:cs="Times New Roman"/>
          <w:bCs/>
          <w:sz w:val="28"/>
          <w:szCs w:val="28"/>
        </w:rPr>
        <w:t xml:space="preserve">На основании анализа и предложений членов рабочей группы по разработке </w:t>
      </w:r>
      <w:r w:rsidRPr="005F1BF5">
        <w:rPr>
          <w:rFonts w:ascii="Times New Roman" w:hAnsi="Times New Roman" w:cs="Times New Roman"/>
          <w:bCs/>
          <w:sz w:val="28"/>
          <w:szCs w:val="28"/>
          <w:lang w:val="kk-KZ"/>
        </w:rPr>
        <w:t>Отраслевой рамки квалификаций по направлению</w:t>
      </w:r>
      <w:r w:rsidRPr="005F1BF5">
        <w:rPr>
          <w:rFonts w:ascii="Times New Roman" w:hAnsi="Times New Roman" w:cs="Times New Roman"/>
          <w:bCs/>
          <w:sz w:val="28"/>
          <w:szCs w:val="28"/>
        </w:rPr>
        <w:t xml:space="preserve"> «</w:t>
      </w:r>
      <w:r>
        <w:rPr>
          <w:rFonts w:ascii="Times New Roman" w:hAnsi="Times New Roman" w:cs="Times New Roman"/>
          <w:bCs/>
          <w:sz w:val="28"/>
          <w:szCs w:val="28"/>
        </w:rPr>
        <w:t>Труд и содействие занятости</w:t>
      </w:r>
      <w:r w:rsidRPr="005F1BF5">
        <w:rPr>
          <w:rFonts w:ascii="Times New Roman" w:hAnsi="Times New Roman" w:cs="Times New Roman"/>
          <w:bCs/>
          <w:sz w:val="28"/>
          <w:szCs w:val="28"/>
        </w:rPr>
        <w:t>» необходимо внести дополнение в НКЗ следующими наименованиями занятий:</w:t>
      </w:r>
    </w:p>
    <w:p w:rsidR="005F1BF5" w:rsidRPr="005F1BF5" w:rsidRDefault="005F1BF5" w:rsidP="005F1BF5">
      <w:pPr>
        <w:pStyle w:val="a4"/>
        <w:widowControl w:val="0"/>
        <w:numPr>
          <w:ilvl w:val="0"/>
          <w:numId w:val="44"/>
        </w:numPr>
        <w:spacing w:after="0" w:line="240" w:lineRule="auto"/>
        <w:ind w:left="567" w:hanging="567"/>
        <w:jc w:val="both"/>
        <w:rPr>
          <w:rFonts w:ascii="Times New Roman" w:eastAsia="Calibri" w:hAnsi="Times New Roman" w:cs="Times New Roman"/>
          <w:bCs/>
          <w:sz w:val="28"/>
          <w:szCs w:val="28"/>
        </w:rPr>
      </w:pPr>
      <w:r w:rsidRPr="005F1BF5">
        <w:rPr>
          <w:rFonts w:ascii="Times New Roman" w:eastAsia="Calibri" w:hAnsi="Times New Roman" w:cs="Times New Roman"/>
          <w:bCs/>
          <w:sz w:val="28"/>
          <w:szCs w:val="28"/>
        </w:rPr>
        <w:t>Специалист по работе с соискателями;</w:t>
      </w:r>
    </w:p>
    <w:p w:rsidR="005F1BF5" w:rsidRPr="005F1BF5" w:rsidRDefault="005F1BF5" w:rsidP="005F1BF5">
      <w:pPr>
        <w:pStyle w:val="a4"/>
        <w:widowControl w:val="0"/>
        <w:numPr>
          <w:ilvl w:val="0"/>
          <w:numId w:val="44"/>
        </w:numPr>
        <w:spacing w:after="0" w:line="240" w:lineRule="auto"/>
        <w:ind w:left="567" w:hanging="567"/>
        <w:jc w:val="both"/>
        <w:rPr>
          <w:rFonts w:ascii="Times New Roman" w:eastAsia="Calibri" w:hAnsi="Times New Roman" w:cs="Times New Roman"/>
          <w:bCs/>
          <w:sz w:val="28"/>
          <w:szCs w:val="28"/>
        </w:rPr>
      </w:pPr>
      <w:r w:rsidRPr="005F1BF5">
        <w:rPr>
          <w:rFonts w:ascii="Times New Roman" w:eastAsia="Calibri" w:hAnsi="Times New Roman" w:cs="Times New Roman"/>
          <w:bCs/>
          <w:sz w:val="28"/>
          <w:szCs w:val="28"/>
        </w:rPr>
        <w:t>Специалист по работе с работодателями;</w:t>
      </w:r>
    </w:p>
    <w:p w:rsidR="005F1BF5" w:rsidRDefault="005F1BF5" w:rsidP="005F1BF5">
      <w:pPr>
        <w:pStyle w:val="a4"/>
        <w:widowControl w:val="0"/>
        <w:numPr>
          <w:ilvl w:val="0"/>
          <w:numId w:val="44"/>
        </w:numPr>
        <w:spacing w:after="0" w:line="240" w:lineRule="auto"/>
        <w:ind w:left="567" w:hanging="567"/>
        <w:jc w:val="both"/>
        <w:rPr>
          <w:rFonts w:ascii="Times New Roman" w:eastAsia="Calibri" w:hAnsi="Times New Roman" w:cs="Times New Roman"/>
          <w:bCs/>
          <w:sz w:val="28"/>
          <w:szCs w:val="28"/>
        </w:rPr>
      </w:pPr>
      <w:r w:rsidRPr="005F1BF5">
        <w:rPr>
          <w:rFonts w:ascii="Times New Roman" w:eastAsia="Calibri" w:hAnsi="Times New Roman" w:cs="Times New Roman"/>
          <w:bCs/>
          <w:sz w:val="28"/>
          <w:szCs w:val="28"/>
        </w:rPr>
        <w:t>Специалист по профессиональной ориентации;</w:t>
      </w:r>
    </w:p>
    <w:p w:rsidR="005F1BF5" w:rsidRDefault="005F1BF5" w:rsidP="005F1BF5">
      <w:pPr>
        <w:pStyle w:val="a4"/>
        <w:widowControl w:val="0"/>
        <w:numPr>
          <w:ilvl w:val="0"/>
          <w:numId w:val="44"/>
        </w:numPr>
        <w:spacing w:after="0" w:line="240" w:lineRule="auto"/>
        <w:ind w:left="567" w:hanging="567"/>
        <w:jc w:val="both"/>
        <w:rPr>
          <w:rFonts w:ascii="Times New Roman" w:hAnsi="Times New Roman" w:cs="Times New Roman"/>
          <w:bCs/>
          <w:sz w:val="28"/>
          <w:szCs w:val="28"/>
        </w:rPr>
      </w:pPr>
      <w:r w:rsidRPr="005F1BF5">
        <w:rPr>
          <w:rFonts w:ascii="Times New Roman" w:hAnsi="Times New Roman" w:cs="Times New Roman"/>
          <w:bCs/>
          <w:sz w:val="28"/>
          <w:szCs w:val="28"/>
        </w:rPr>
        <w:t>Специалист по прогнозированию и мониторингу;</w:t>
      </w:r>
    </w:p>
    <w:p w:rsidR="005F1BF5" w:rsidRPr="005F1BF5" w:rsidRDefault="005F1BF5" w:rsidP="005F1BF5">
      <w:pPr>
        <w:pStyle w:val="a4"/>
        <w:widowControl w:val="0"/>
        <w:numPr>
          <w:ilvl w:val="0"/>
          <w:numId w:val="44"/>
        </w:numPr>
        <w:spacing w:after="0" w:line="240" w:lineRule="auto"/>
        <w:ind w:left="567" w:hanging="567"/>
        <w:jc w:val="both"/>
        <w:rPr>
          <w:rFonts w:ascii="Times New Roman" w:hAnsi="Times New Roman" w:cs="Times New Roman"/>
          <w:bCs/>
          <w:sz w:val="28"/>
          <w:szCs w:val="28"/>
        </w:rPr>
      </w:pPr>
      <w:r w:rsidRPr="005F1BF5">
        <w:rPr>
          <w:rFonts w:ascii="Times New Roman" w:hAnsi="Times New Roman" w:cs="Times New Roman"/>
          <w:bCs/>
          <w:sz w:val="28"/>
          <w:szCs w:val="28"/>
        </w:rPr>
        <w:t>Консультант по занятости.</w:t>
      </w:r>
    </w:p>
    <w:p w:rsidR="00D53F00" w:rsidRDefault="005F1BF5" w:rsidP="005F1BF5">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w:t>
      </w:r>
      <w:r w:rsidRPr="005F1BF5">
        <w:rPr>
          <w:rFonts w:ascii="Times New Roman" w:hAnsi="Times New Roman" w:cs="Times New Roman"/>
          <w:bCs/>
          <w:sz w:val="28"/>
          <w:szCs w:val="28"/>
        </w:rPr>
        <w:t>ключить в отраслевую рамку квалификаций вышеуказанные занятия с функциональными обязанностями и профессиональными квалификационными требованиями.</w:t>
      </w:r>
    </w:p>
    <w:p w:rsidR="005F1BF5" w:rsidRPr="005F1BF5" w:rsidRDefault="005F1BF5" w:rsidP="005F1BF5">
      <w:pPr>
        <w:widowControl w:val="0"/>
        <w:spacing w:after="0" w:line="240" w:lineRule="auto"/>
        <w:ind w:firstLine="708"/>
        <w:jc w:val="both"/>
        <w:rPr>
          <w:rFonts w:ascii="Times New Roman" w:hAnsi="Times New Roman" w:cs="Times New Roman"/>
          <w:bCs/>
          <w:sz w:val="28"/>
          <w:szCs w:val="28"/>
        </w:rPr>
      </w:pPr>
    </w:p>
    <w:p w:rsidR="00E22DB3" w:rsidRPr="00D53F00" w:rsidRDefault="00113F31" w:rsidP="00D53F00">
      <w:pPr>
        <w:pStyle w:val="a4"/>
        <w:numPr>
          <w:ilvl w:val="0"/>
          <w:numId w:val="1"/>
        </w:numPr>
        <w:spacing w:after="0" w:line="240" w:lineRule="auto"/>
        <w:jc w:val="center"/>
        <w:rPr>
          <w:rFonts w:ascii="Times New Roman" w:hAnsi="Times New Roman" w:cs="Times New Roman"/>
          <w:b/>
          <w:bCs/>
          <w:sz w:val="28"/>
          <w:szCs w:val="28"/>
        </w:rPr>
      </w:pPr>
      <w:r w:rsidRPr="00D53F00">
        <w:rPr>
          <w:rFonts w:ascii="Times New Roman" w:hAnsi="Times New Roman" w:cs="Times New Roman"/>
          <w:b/>
          <w:bCs/>
          <w:sz w:val="28"/>
          <w:szCs w:val="28"/>
        </w:rPr>
        <w:t>Национальный классификатор занятий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1"/>
        <w:gridCol w:w="7995"/>
      </w:tblGrid>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1210-0-057</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Директор центра</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1222-0-006</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Начальник нормативно-исследовательской лаборатории по труду</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1222-0-008</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Начальник структурного подразделения (отдела, сектора) Центра (службы) занятости</w:t>
            </w:r>
          </w:p>
        </w:tc>
      </w:tr>
      <w:tr w:rsidR="00CB5B36" w:rsidRPr="003B7967" w:rsidTr="00E04AF8">
        <w:trPr>
          <w:trHeight w:val="57"/>
        </w:trPr>
        <w:tc>
          <w:tcPr>
            <w:tcW w:w="1361" w:type="dxa"/>
            <w:shd w:val="clear" w:color="auto" w:fill="auto"/>
          </w:tcPr>
          <w:p w:rsidR="00CB5B36" w:rsidRPr="003B7967" w:rsidRDefault="00CB5B36"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1222-0-012</w:t>
            </w:r>
          </w:p>
        </w:tc>
        <w:tc>
          <w:tcPr>
            <w:tcW w:w="7995" w:type="dxa"/>
            <w:shd w:val="clear" w:color="auto" w:fill="auto"/>
            <w:vAlign w:val="center"/>
          </w:tcPr>
          <w:p w:rsidR="00CB5B36" w:rsidRPr="003B7967" w:rsidRDefault="00CB5B36"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Руководитель по управлению эффективностью (результативностью) деятельности работников</w:t>
            </w:r>
          </w:p>
        </w:tc>
      </w:tr>
      <w:tr w:rsidR="00DC5386" w:rsidRPr="003B7967" w:rsidTr="00E04AF8">
        <w:trPr>
          <w:trHeight w:val="57"/>
        </w:trPr>
        <w:tc>
          <w:tcPr>
            <w:tcW w:w="1361" w:type="dxa"/>
            <w:tcBorders>
              <w:top w:val="single" w:sz="4" w:space="0" w:color="auto"/>
              <w:left w:val="single" w:sz="4" w:space="0" w:color="auto"/>
              <w:bottom w:val="single" w:sz="4" w:space="0" w:color="auto"/>
              <w:right w:val="single" w:sz="4" w:space="0" w:color="auto"/>
            </w:tcBorders>
            <w:shd w:val="clear" w:color="auto" w:fill="auto"/>
          </w:tcPr>
          <w:p w:rsidR="00DC5386" w:rsidRPr="003B7967" w:rsidRDefault="00DC5386"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1329-9-009</w:t>
            </w:r>
          </w:p>
        </w:tc>
        <w:tc>
          <w:tcPr>
            <w:tcW w:w="7995" w:type="dxa"/>
            <w:tcBorders>
              <w:top w:val="single" w:sz="4" w:space="0" w:color="auto"/>
              <w:left w:val="single" w:sz="4" w:space="0" w:color="auto"/>
              <w:bottom w:val="single" w:sz="4" w:space="0" w:color="auto"/>
              <w:right w:val="single" w:sz="4" w:space="0" w:color="auto"/>
            </w:tcBorders>
            <w:shd w:val="clear" w:color="auto" w:fill="auto"/>
            <w:vAlign w:val="center"/>
          </w:tcPr>
          <w:p w:rsidR="00DC5386" w:rsidRPr="003B7967" w:rsidRDefault="00DC5386"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Руководитель по безопасности и охране труда</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2149-3-003</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Инженер по безопасности и охране труда</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2149-3-007</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Инженер по охране труда и технике безопасности</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lastRenderedPageBreak/>
              <w:t>2149-3-015</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Координатор по вопросам охраны здоровья и безопасности труда</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2149-3-021</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Специалист по охране труда и технике безопасности</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2375-0-007</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Инструктор по охране труда и технике безопасности</w:t>
            </w:r>
          </w:p>
        </w:tc>
      </w:tr>
      <w:tr w:rsidR="008B0C78" w:rsidRPr="003B7967" w:rsidTr="00E04AF8">
        <w:trPr>
          <w:trHeight w:val="57"/>
        </w:trPr>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B0C78" w:rsidRPr="003B7967" w:rsidRDefault="008B0C78"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2379-1-004</w:t>
            </w:r>
          </w:p>
        </w:tc>
        <w:tc>
          <w:tcPr>
            <w:tcW w:w="7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78" w:rsidRPr="003B7967" w:rsidRDefault="008B0C78"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Консультант по вопросам образования</w:t>
            </w:r>
          </w:p>
        </w:tc>
      </w:tr>
      <w:tr w:rsidR="008B0C78" w:rsidRPr="003B7967" w:rsidTr="00E04AF8">
        <w:trPr>
          <w:trHeight w:val="57"/>
        </w:trPr>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B0C78" w:rsidRPr="003B7967" w:rsidRDefault="008B0C78"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2422-1-004</w:t>
            </w:r>
          </w:p>
        </w:tc>
        <w:tc>
          <w:tcPr>
            <w:tcW w:w="7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78" w:rsidRPr="003B7967" w:rsidRDefault="008B0C78"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Инженер по нормированию труда</w:t>
            </w:r>
          </w:p>
        </w:tc>
      </w:tr>
      <w:tr w:rsidR="008B0C78" w:rsidRPr="003B7967" w:rsidTr="00E04AF8">
        <w:trPr>
          <w:trHeight w:val="57"/>
        </w:trPr>
        <w:tc>
          <w:tcPr>
            <w:tcW w:w="1361" w:type="dxa"/>
            <w:tcBorders>
              <w:top w:val="single" w:sz="4" w:space="0" w:color="auto"/>
              <w:left w:val="single" w:sz="4" w:space="0" w:color="auto"/>
              <w:bottom w:val="single" w:sz="4" w:space="0" w:color="auto"/>
              <w:right w:val="single" w:sz="4" w:space="0" w:color="auto"/>
            </w:tcBorders>
            <w:shd w:val="clear" w:color="auto" w:fill="auto"/>
            <w:hideMark/>
          </w:tcPr>
          <w:p w:rsidR="008B0C78" w:rsidRPr="003B7967" w:rsidRDefault="008B0C78"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2422-1-005</w:t>
            </w:r>
          </w:p>
        </w:tc>
        <w:tc>
          <w:tcPr>
            <w:tcW w:w="7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78" w:rsidRPr="003B7967" w:rsidRDefault="008B0C78"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Инженер по организации и нормированию труда</w:t>
            </w:r>
          </w:p>
        </w:tc>
      </w:tr>
      <w:tr w:rsidR="00F31E01" w:rsidRPr="003B7967" w:rsidTr="00E04AF8">
        <w:trPr>
          <w:trHeight w:val="57"/>
        </w:trPr>
        <w:tc>
          <w:tcPr>
            <w:tcW w:w="1361" w:type="dxa"/>
            <w:tcBorders>
              <w:top w:val="single" w:sz="4" w:space="0" w:color="auto"/>
              <w:left w:val="single" w:sz="4" w:space="0" w:color="auto"/>
              <w:bottom w:val="single" w:sz="4" w:space="0" w:color="auto"/>
              <w:right w:val="single" w:sz="4" w:space="0" w:color="auto"/>
            </w:tcBorders>
            <w:shd w:val="clear" w:color="auto" w:fill="auto"/>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2422-1-006</w:t>
            </w:r>
          </w:p>
        </w:tc>
        <w:tc>
          <w:tcPr>
            <w:tcW w:w="7995" w:type="dxa"/>
            <w:tcBorders>
              <w:top w:val="single" w:sz="4" w:space="0" w:color="auto"/>
              <w:left w:val="single" w:sz="4" w:space="0" w:color="auto"/>
              <w:bottom w:val="single" w:sz="4" w:space="0" w:color="auto"/>
              <w:right w:val="single" w:sz="4" w:space="0" w:color="auto"/>
            </w:tcBorders>
            <w:shd w:val="clear" w:color="auto" w:fill="auto"/>
            <w:vAlign w:val="center"/>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Инженер по организации труда</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2422-1-010</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Консультант по условиям труда</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2422-1-012</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Нормировщик (по труду)</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2422-1-022</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Специалист по трудовым отношениям</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2422-1-023</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Специалист по трудовым ресурсам</w:t>
            </w:r>
          </w:p>
        </w:tc>
      </w:tr>
      <w:tr w:rsidR="00355A9D" w:rsidRPr="003B7967" w:rsidTr="00E04AF8">
        <w:trPr>
          <w:trHeight w:val="57"/>
        </w:trPr>
        <w:tc>
          <w:tcPr>
            <w:tcW w:w="1361" w:type="dxa"/>
            <w:shd w:val="clear" w:color="auto" w:fill="auto"/>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2422-1-024</w:t>
            </w:r>
          </w:p>
        </w:tc>
        <w:tc>
          <w:tcPr>
            <w:tcW w:w="7995" w:type="dxa"/>
            <w:shd w:val="clear" w:color="auto" w:fill="auto"/>
            <w:vAlign w:val="center"/>
            <w:hideMark/>
          </w:tcPr>
          <w:p w:rsidR="00355A9D" w:rsidRPr="003B7967" w:rsidRDefault="00355A9D"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Специалист по трудоустройству уволенного персонала</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2422-1-029</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Эксперт по анализу факторов условий труда</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2422-2-001</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Инженер по профессиональной адаптации</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2422-2-002</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Координатор по обучению</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2422-2-007</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Специалист по подготовке трудовых ресурсов</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3112-9-004</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Техник по хронометражу</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3160-6-004</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Инспектор по охране труда и технике безопасности</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3160-6-009</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Техник по условиям труда</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3333-0-008</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Инспектор по трудоустройству</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3333-0-009</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Консультант по трудоустройству</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3333-0-010</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Служащий по содействию занятости населения</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3345-0-002</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Служащий отдела по связям с работодателями</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3345-0-004</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Служащий по организации и нормированию труда</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4311-4-003</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Табельщик</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4311-4-006</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Техник по труду</w:t>
            </w:r>
          </w:p>
        </w:tc>
      </w:tr>
      <w:tr w:rsidR="00F31E01" w:rsidRPr="003B7967" w:rsidTr="00E04AF8">
        <w:trPr>
          <w:trHeight w:val="57"/>
        </w:trPr>
        <w:tc>
          <w:tcPr>
            <w:tcW w:w="1361" w:type="dxa"/>
            <w:shd w:val="clear" w:color="auto" w:fill="auto"/>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4311-9-009</w:t>
            </w:r>
          </w:p>
        </w:tc>
        <w:tc>
          <w:tcPr>
            <w:tcW w:w="7995" w:type="dxa"/>
            <w:shd w:val="clear" w:color="auto" w:fill="auto"/>
            <w:vAlign w:val="center"/>
            <w:hideMark/>
          </w:tcPr>
          <w:p w:rsidR="00F31E01" w:rsidRPr="003B7967" w:rsidRDefault="00F31E01" w:rsidP="006271A5">
            <w:pPr>
              <w:spacing w:after="0" w:line="240" w:lineRule="auto"/>
              <w:rPr>
                <w:rFonts w:ascii="Times New Roman" w:eastAsia="Times New Roman" w:hAnsi="Times New Roman" w:cs="Times New Roman"/>
                <w:sz w:val="24"/>
                <w:szCs w:val="24"/>
                <w:lang w:eastAsia="ru-RU"/>
              </w:rPr>
            </w:pPr>
            <w:r w:rsidRPr="003B7967">
              <w:rPr>
                <w:rFonts w:ascii="Times New Roman" w:eastAsia="Times New Roman" w:hAnsi="Times New Roman" w:cs="Times New Roman"/>
                <w:sz w:val="24"/>
                <w:szCs w:val="24"/>
                <w:lang w:eastAsia="ru-RU"/>
              </w:rPr>
              <w:t>Хронометражист</w:t>
            </w:r>
          </w:p>
        </w:tc>
      </w:tr>
    </w:tbl>
    <w:p w:rsidR="00D264A9" w:rsidRPr="003B7967" w:rsidRDefault="00D264A9" w:rsidP="006271A5">
      <w:pPr>
        <w:spacing w:after="0" w:line="240" w:lineRule="auto"/>
        <w:ind w:firstLine="709"/>
        <w:rPr>
          <w:rFonts w:ascii="Times New Roman" w:eastAsia="Times New Roman" w:hAnsi="Times New Roman" w:cs="Times New Roman"/>
          <w:b/>
          <w:sz w:val="20"/>
          <w:lang w:val="kk-KZ" w:eastAsia="ru-RU" w:bidi="ru-RU"/>
        </w:rPr>
        <w:sectPr w:rsidR="00D264A9" w:rsidRPr="003B7967" w:rsidSect="00614206">
          <w:pgSz w:w="11906" w:h="16838"/>
          <w:pgMar w:top="1134" w:right="849" w:bottom="1276" w:left="1701" w:header="709" w:footer="709" w:gutter="0"/>
          <w:cols w:space="708"/>
          <w:docGrid w:linePitch="360"/>
        </w:sectPr>
      </w:pPr>
    </w:p>
    <w:p w:rsidR="009A1F42" w:rsidRPr="003B7967" w:rsidRDefault="009A1F42" w:rsidP="006271A5">
      <w:pPr>
        <w:spacing w:after="0" w:line="240" w:lineRule="auto"/>
        <w:ind w:right="-31"/>
        <w:jc w:val="right"/>
        <w:rPr>
          <w:rFonts w:ascii="Times New Roman" w:eastAsia="Times New Roman" w:hAnsi="Times New Roman" w:cs="Arial"/>
          <w:sz w:val="28"/>
          <w:szCs w:val="28"/>
          <w:lang w:eastAsia="ru-RU"/>
        </w:rPr>
      </w:pPr>
      <w:r w:rsidRPr="003B7967">
        <w:rPr>
          <w:rFonts w:ascii="Times New Roman" w:eastAsia="Times New Roman" w:hAnsi="Times New Roman" w:cs="Arial"/>
          <w:sz w:val="28"/>
          <w:szCs w:val="28"/>
          <w:lang w:eastAsia="ru-RU"/>
        </w:rPr>
        <w:lastRenderedPageBreak/>
        <w:t>Приложение 1</w:t>
      </w:r>
    </w:p>
    <w:p w:rsidR="009A1F42" w:rsidRPr="003B7967" w:rsidRDefault="009A1F42" w:rsidP="006271A5">
      <w:pPr>
        <w:spacing w:after="0" w:line="240" w:lineRule="auto"/>
        <w:ind w:right="-31"/>
        <w:jc w:val="right"/>
        <w:rPr>
          <w:rFonts w:ascii="Times New Roman" w:eastAsia="Times New Roman" w:hAnsi="Times New Roman" w:cs="Arial"/>
          <w:sz w:val="28"/>
          <w:szCs w:val="28"/>
          <w:lang w:eastAsia="ru-RU"/>
        </w:rPr>
      </w:pPr>
      <w:r w:rsidRPr="003B7967">
        <w:rPr>
          <w:rFonts w:ascii="Times New Roman" w:eastAsia="Times New Roman" w:hAnsi="Times New Roman" w:cs="Arial"/>
          <w:sz w:val="28"/>
          <w:szCs w:val="28"/>
          <w:lang w:eastAsia="ru-RU"/>
        </w:rPr>
        <w:t>к Отраслевой рамке квалификаций</w:t>
      </w:r>
    </w:p>
    <w:p w:rsidR="009A1F42" w:rsidRPr="003B7967" w:rsidRDefault="009A1F42" w:rsidP="006271A5">
      <w:pPr>
        <w:spacing w:after="0" w:line="240" w:lineRule="auto"/>
        <w:ind w:right="-31"/>
        <w:jc w:val="right"/>
        <w:rPr>
          <w:rFonts w:ascii="Times New Roman" w:eastAsia="Times New Roman" w:hAnsi="Times New Roman" w:cs="Arial"/>
          <w:sz w:val="28"/>
          <w:szCs w:val="28"/>
          <w:lang w:eastAsia="ru-RU"/>
        </w:rPr>
      </w:pPr>
      <w:r w:rsidRPr="003B7967">
        <w:rPr>
          <w:rFonts w:ascii="Times New Roman" w:eastAsia="Times New Roman" w:hAnsi="Times New Roman" w:cs="Arial"/>
          <w:sz w:val="28"/>
          <w:szCs w:val="28"/>
          <w:lang w:eastAsia="ru-RU"/>
        </w:rPr>
        <w:t>«</w:t>
      </w:r>
      <w:r w:rsidR="00EA4E27" w:rsidRPr="003B7967">
        <w:rPr>
          <w:rFonts w:ascii="Times New Roman" w:eastAsia="Times New Roman" w:hAnsi="Times New Roman" w:cs="Arial"/>
          <w:sz w:val="28"/>
          <w:szCs w:val="28"/>
          <w:lang w:eastAsia="ru-RU"/>
        </w:rPr>
        <w:t>Т</w:t>
      </w:r>
      <w:r w:rsidRPr="003B7967">
        <w:rPr>
          <w:rFonts w:ascii="Times New Roman" w:eastAsia="Times New Roman" w:hAnsi="Times New Roman" w:cs="Arial"/>
          <w:sz w:val="28"/>
          <w:szCs w:val="28"/>
          <w:lang w:eastAsia="ru-RU"/>
        </w:rPr>
        <w:t>руд</w:t>
      </w:r>
      <w:r w:rsidR="00113F31" w:rsidRPr="003B7967">
        <w:rPr>
          <w:rFonts w:ascii="Times New Roman" w:eastAsia="Times New Roman" w:hAnsi="Times New Roman" w:cs="Arial"/>
          <w:sz w:val="28"/>
          <w:szCs w:val="28"/>
          <w:lang w:eastAsia="ru-RU"/>
        </w:rPr>
        <w:t xml:space="preserve"> и содействие занятости</w:t>
      </w:r>
      <w:r w:rsidRPr="003B7967">
        <w:rPr>
          <w:rFonts w:ascii="Times New Roman" w:eastAsia="Times New Roman" w:hAnsi="Times New Roman" w:cs="Arial"/>
          <w:sz w:val="28"/>
          <w:szCs w:val="28"/>
          <w:lang w:eastAsia="ru-RU"/>
        </w:rPr>
        <w:t>»</w:t>
      </w:r>
    </w:p>
    <w:p w:rsidR="00113F31" w:rsidRPr="003B7967" w:rsidRDefault="00113F31" w:rsidP="006271A5">
      <w:pPr>
        <w:spacing w:after="0" w:line="240" w:lineRule="auto"/>
        <w:ind w:right="-31"/>
        <w:jc w:val="right"/>
        <w:rPr>
          <w:rFonts w:ascii="Times New Roman" w:eastAsia="Times New Roman" w:hAnsi="Times New Roman" w:cs="Arial"/>
          <w:sz w:val="28"/>
          <w:szCs w:val="28"/>
          <w:lang w:eastAsia="ru-RU"/>
        </w:rPr>
      </w:pPr>
    </w:p>
    <w:p w:rsidR="009A1F42" w:rsidRPr="003B7967" w:rsidRDefault="009A1F42" w:rsidP="006271A5">
      <w:pPr>
        <w:spacing w:after="0" w:line="240" w:lineRule="auto"/>
        <w:jc w:val="center"/>
        <w:rPr>
          <w:rFonts w:ascii="Times New Roman" w:eastAsia="Times New Roman" w:hAnsi="Times New Roman" w:cs="Arial"/>
          <w:b/>
          <w:sz w:val="28"/>
          <w:szCs w:val="28"/>
          <w:lang w:eastAsia="ru-RU"/>
        </w:rPr>
      </w:pPr>
      <w:r w:rsidRPr="003B7967">
        <w:rPr>
          <w:rFonts w:ascii="Times New Roman" w:eastAsia="Times New Roman" w:hAnsi="Times New Roman" w:cs="Arial"/>
          <w:b/>
          <w:sz w:val="28"/>
          <w:szCs w:val="28"/>
          <w:lang w:eastAsia="ru-RU"/>
        </w:rPr>
        <w:t>Описание квалификационных уровней отраслевой рамки квалификаций</w:t>
      </w:r>
    </w:p>
    <w:tbl>
      <w:tblPr>
        <w:tblStyle w:val="a3"/>
        <w:tblW w:w="14884" w:type="dxa"/>
        <w:tblInd w:w="675" w:type="dxa"/>
        <w:tblLayout w:type="fixed"/>
        <w:tblLook w:val="04A0"/>
      </w:tblPr>
      <w:tblGrid>
        <w:gridCol w:w="534"/>
        <w:gridCol w:w="1842"/>
        <w:gridCol w:w="682"/>
        <w:gridCol w:w="1445"/>
        <w:gridCol w:w="1275"/>
        <w:gridCol w:w="2727"/>
        <w:gridCol w:w="2410"/>
        <w:gridCol w:w="2126"/>
        <w:gridCol w:w="1843"/>
      </w:tblGrid>
      <w:tr w:rsidR="00D264A9" w:rsidRPr="003B7967" w:rsidTr="00E04AF8">
        <w:trPr>
          <w:cantSplit/>
          <w:trHeight w:val="1134"/>
          <w:tblHeader/>
        </w:trPr>
        <w:tc>
          <w:tcPr>
            <w:tcW w:w="534" w:type="dxa"/>
            <w:textDirection w:val="btLr"/>
            <w:vAlign w:val="center"/>
          </w:tcPr>
          <w:p w:rsidR="00D264A9" w:rsidRPr="003B7967" w:rsidRDefault="00D264A9" w:rsidP="006271A5">
            <w:pPr>
              <w:tabs>
                <w:tab w:val="left" w:pos="0"/>
              </w:tabs>
              <w:ind w:left="113" w:right="113"/>
              <w:contextualSpacing/>
              <w:jc w:val="center"/>
              <w:rPr>
                <w:rFonts w:ascii="Times New Roman" w:eastAsia="Calibri" w:hAnsi="Times New Roman" w:cs="Times New Roman"/>
                <w:b/>
                <w:bCs/>
                <w:lang w:eastAsia="ru-RU"/>
              </w:rPr>
            </w:pPr>
            <w:bookmarkStart w:id="5" w:name="_Hlk10892172"/>
            <w:r w:rsidRPr="003B7967">
              <w:rPr>
                <w:rFonts w:ascii="Times New Roman" w:eastAsia="Calibri" w:hAnsi="Times New Roman" w:cs="Times New Roman"/>
                <w:b/>
                <w:bCs/>
                <w:lang w:eastAsia="ru-RU"/>
              </w:rPr>
              <w:t>Уровень ОРК</w:t>
            </w:r>
          </w:p>
        </w:tc>
        <w:tc>
          <w:tcPr>
            <w:tcW w:w="1842" w:type="dxa"/>
            <w:vAlign w:val="center"/>
          </w:tcPr>
          <w:p w:rsidR="00D264A9" w:rsidRPr="003B7967" w:rsidRDefault="00D264A9" w:rsidP="006271A5">
            <w:pPr>
              <w:tabs>
                <w:tab w:val="left" w:pos="0"/>
              </w:tabs>
              <w:contextualSpacing/>
              <w:jc w:val="center"/>
              <w:rPr>
                <w:rFonts w:ascii="Times New Roman" w:eastAsia="Calibri" w:hAnsi="Times New Roman" w:cs="Times New Roman"/>
                <w:b/>
                <w:bCs/>
                <w:lang w:eastAsia="ru-RU"/>
              </w:rPr>
            </w:pPr>
            <w:r w:rsidRPr="003B7967">
              <w:rPr>
                <w:rFonts w:ascii="Times New Roman" w:eastAsia="Calibri" w:hAnsi="Times New Roman" w:cs="Times New Roman"/>
                <w:b/>
                <w:bCs/>
                <w:lang w:eastAsia="ru-RU"/>
              </w:rPr>
              <w:t>Занятие из НКЗ</w:t>
            </w:r>
          </w:p>
        </w:tc>
        <w:tc>
          <w:tcPr>
            <w:tcW w:w="682" w:type="dxa"/>
            <w:textDirection w:val="btLr"/>
            <w:vAlign w:val="center"/>
          </w:tcPr>
          <w:p w:rsidR="00D264A9" w:rsidRPr="003B7967" w:rsidRDefault="00D264A9" w:rsidP="006271A5">
            <w:pPr>
              <w:tabs>
                <w:tab w:val="left" w:pos="0"/>
              </w:tabs>
              <w:ind w:left="113" w:right="113"/>
              <w:contextualSpacing/>
              <w:jc w:val="center"/>
              <w:rPr>
                <w:rFonts w:ascii="Times New Roman" w:eastAsia="Calibri" w:hAnsi="Times New Roman" w:cs="Times New Roman"/>
                <w:b/>
                <w:bCs/>
                <w:lang w:eastAsia="ru-RU"/>
              </w:rPr>
            </w:pPr>
            <w:r w:rsidRPr="003B7967">
              <w:rPr>
                <w:rFonts w:ascii="Times New Roman" w:eastAsia="Calibri" w:hAnsi="Times New Roman" w:cs="Times New Roman"/>
                <w:b/>
                <w:bCs/>
                <w:lang w:eastAsia="ru-RU"/>
              </w:rPr>
              <w:t>Уровень НРК</w:t>
            </w:r>
          </w:p>
        </w:tc>
        <w:tc>
          <w:tcPr>
            <w:tcW w:w="1445" w:type="dxa"/>
            <w:vAlign w:val="center"/>
          </w:tcPr>
          <w:p w:rsidR="00D264A9" w:rsidRPr="003B7967" w:rsidRDefault="00D264A9" w:rsidP="006271A5">
            <w:pPr>
              <w:tabs>
                <w:tab w:val="left" w:pos="0"/>
              </w:tabs>
              <w:contextualSpacing/>
              <w:jc w:val="center"/>
              <w:rPr>
                <w:rFonts w:ascii="Times New Roman" w:eastAsia="Calibri" w:hAnsi="Times New Roman" w:cs="Times New Roman"/>
                <w:b/>
                <w:bCs/>
                <w:lang w:eastAsia="ru-RU"/>
              </w:rPr>
            </w:pPr>
            <w:r w:rsidRPr="003B7967">
              <w:rPr>
                <w:rFonts w:ascii="Times New Roman" w:eastAsia="Calibri" w:hAnsi="Times New Roman" w:cs="Times New Roman"/>
                <w:b/>
                <w:bCs/>
                <w:lang w:eastAsia="ru-RU"/>
              </w:rPr>
              <w:t>Стадия</w:t>
            </w:r>
          </w:p>
        </w:tc>
        <w:tc>
          <w:tcPr>
            <w:tcW w:w="1275" w:type="dxa"/>
            <w:vAlign w:val="center"/>
          </w:tcPr>
          <w:p w:rsidR="00D264A9" w:rsidRPr="003B7967" w:rsidRDefault="00D264A9" w:rsidP="006271A5">
            <w:pPr>
              <w:tabs>
                <w:tab w:val="left" w:pos="0"/>
              </w:tabs>
              <w:contextualSpacing/>
              <w:jc w:val="center"/>
              <w:rPr>
                <w:rFonts w:ascii="Times New Roman" w:eastAsia="Calibri" w:hAnsi="Times New Roman" w:cs="Times New Roman"/>
                <w:b/>
                <w:bCs/>
                <w:lang w:eastAsia="ru-RU"/>
              </w:rPr>
            </w:pPr>
            <w:r w:rsidRPr="003B7967">
              <w:rPr>
                <w:rFonts w:ascii="Times New Roman" w:eastAsia="Calibri" w:hAnsi="Times New Roman" w:cs="Times New Roman"/>
                <w:b/>
                <w:bCs/>
                <w:lang w:eastAsia="ru-RU"/>
              </w:rPr>
              <w:t>Роль в коллективном разделении труда</w:t>
            </w:r>
          </w:p>
        </w:tc>
        <w:tc>
          <w:tcPr>
            <w:tcW w:w="2727" w:type="dxa"/>
            <w:vAlign w:val="center"/>
          </w:tcPr>
          <w:p w:rsidR="00D264A9" w:rsidRPr="003B7967" w:rsidRDefault="00D264A9" w:rsidP="006271A5">
            <w:pPr>
              <w:tabs>
                <w:tab w:val="left" w:pos="0"/>
              </w:tabs>
              <w:contextualSpacing/>
              <w:jc w:val="center"/>
              <w:rPr>
                <w:rFonts w:ascii="Times New Roman" w:eastAsia="Calibri" w:hAnsi="Times New Roman" w:cs="Times New Roman"/>
                <w:b/>
                <w:bCs/>
                <w:lang w:eastAsia="ru-RU"/>
              </w:rPr>
            </w:pPr>
            <w:r w:rsidRPr="003B7967">
              <w:rPr>
                <w:rFonts w:ascii="Times New Roman" w:eastAsia="Calibri" w:hAnsi="Times New Roman" w:cs="Times New Roman"/>
                <w:b/>
                <w:bCs/>
                <w:lang w:eastAsia="ru-RU"/>
              </w:rPr>
              <w:t>Знания</w:t>
            </w:r>
          </w:p>
        </w:tc>
        <w:tc>
          <w:tcPr>
            <w:tcW w:w="2410" w:type="dxa"/>
            <w:vAlign w:val="center"/>
          </w:tcPr>
          <w:p w:rsidR="00D264A9" w:rsidRPr="003B7967" w:rsidRDefault="00D264A9" w:rsidP="006271A5">
            <w:pPr>
              <w:tabs>
                <w:tab w:val="left" w:pos="0"/>
              </w:tabs>
              <w:contextualSpacing/>
              <w:jc w:val="center"/>
              <w:rPr>
                <w:rFonts w:ascii="Times New Roman" w:eastAsia="Calibri" w:hAnsi="Times New Roman" w:cs="Times New Roman"/>
                <w:b/>
                <w:bCs/>
                <w:lang w:eastAsia="ru-RU"/>
              </w:rPr>
            </w:pPr>
            <w:r w:rsidRPr="003B7967">
              <w:rPr>
                <w:rFonts w:ascii="Times New Roman" w:eastAsia="Calibri" w:hAnsi="Times New Roman" w:cs="Times New Roman"/>
                <w:b/>
                <w:bCs/>
                <w:lang w:eastAsia="ru-RU"/>
              </w:rPr>
              <w:t>Навыки (умения)</w:t>
            </w:r>
          </w:p>
        </w:tc>
        <w:tc>
          <w:tcPr>
            <w:tcW w:w="2126" w:type="dxa"/>
            <w:vAlign w:val="center"/>
          </w:tcPr>
          <w:p w:rsidR="00D264A9" w:rsidRPr="003B7967" w:rsidRDefault="00D264A9" w:rsidP="006271A5">
            <w:pPr>
              <w:tabs>
                <w:tab w:val="left" w:pos="0"/>
              </w:tabs>
              <w:contextualSpacing/>
              <w:jc w:val="center"/>
              <w:rPr>
                <w:rFonts w:ascii="Times New Roman" w:eastAsia="Calibri" w:hAnsi="Times New Roman" w:cs="Times New Roman"/>
                <w:b/>
                <w:bCs/>
                <w:lang w:eastAsia="ru-RU"/>
              </w:rPr>
            </w:pPr>
            <w:r w:rsidRPr="003B7967">
              <w:rPr>
                <w:rFonts w:ascii="Times New Roman" w:eastAsia="Calibri" w:hAnsi="Times New Roman" w:cs="Times New Roman"/>
                <w:b/>
                <w:bCs/>
                <w:lang w:eastAsia="ru-RU"/>
              </w:rPr>
              <w:t>Профессиональные компетенции</w:t>
            </w:r>
          </w:p>
        </w:tc>
        <w:tc>
          <w:tcPr>
            <w:tcW w:w="1843" w:type="dxa"/>
            <w:vAlign w:val="center"/>
          </w:tcPr>
          <w:p w:rsidR="00D264A9" w:rsidRPr="003B7967" w:rsidRDefault="00D264A9" w:rsidP="006271A5">
            <w:pPr>
              <w:tabs>
                <w:tab w:val="left" w:pos="0"/>
              </w:tabs>
              <w:contextualSpacing/>
              <w:jc w:val="center"/>
              <w:rPr>
                <w:rFonts w:ascii="Times New Roman" w:eastAsia="Calibri" w:hAnsi="Times New Roman" w:cs="Times New Roman"/>
                <w:lang w:eastAsia="ru-RU"/>
              </w:rPr>
            </w:pPr>
            <w:r w:rsidRPr="003B7967">
              <w:rPr>
                <w:rFonts w:ascii="Times New Roman" w:eastAsia="Calibri" w:hAnsi="Times New Roman" w:cs="Times New Roman"/>
                <w:b/>
                <w:bCs/>
                <w:lang w:eastAsia="ru-RU"/>
              </w:rPr>
              <w:t>Личностные компетенции</w:t>
            </w:r>
          </w:p>
        </w:tc>
      </w:tr>
      <w:bookmarkEnd w:id="5"/>
      <w:tr w:rsidR="00D264A9" w:rsidRPr="003B7967" w:rsidTr="00E04AF8">
        <w:tc>
          <w:tcPr>
            <w:tcW w:w="14884" w:type="dxa"/>
            <w:gridSpan w:val="9"/>
          </w:tcPr>
          <w:p w:rsidR="00D264A9" w:rsidRPr="002E2B18" w:rsidRDefault="00C02E68" w:rsidP="006271A5">
            <w:pPr>
              <w:tabs>
                <w:tab w:val="left" w:pos="0"/>
              </w:tabs>
              <w:contextualSpacing/>
              <w:jc w:val="center"/>
              <w:rPr>
                <w:rFonts w:ascii="Times New Roman" w:eastAsia="Calibri" w:hAnsi="Times New Roman" w:cs="Times New Roman"/>
                <w:b/>
                <w:bCs/>
                <w:sz w:val="24"/>
                <w:szCs w:val="24"/>
                <w:lang w:eastAsia="ru-RU"/>
              </w:rPr>
            </w:pPr>
            <w:r w:rsidRPr="002E2B18">
              <w:rPr>
                <w:rFonts w:ascii="Times New Roman" w:eastAsia="Calibri" w:hAnsi="Times New Roman" w:cs="Times New Roman"/>
                <w:b/>
                <w:bCs/>
                <w:sz w:val="24"/>
                <w:szCs w:val="24"/>
                <w:lang w:eastAsia="ru-RU"/>
              </w:rPr>
              <w:t>Содействие занятости</w:t>
            </w:r>
            <w:r w:rsidR="00914883" w:rsidRPr="002E2B18">
              <w:rPr>
                <w:rFonts w:ascii="Times New Roman" w:eastAsia="Calibri" w:hAnsi="Times New Roman" w:cs="Times New Roman"/>
                <w:b/>
                <w:bCs/>
                <w:sz w:val="24"/>
                <w:szCs w:val="24"/>
                <w:lang w:eastAsia="ru-RU"/>
              </w:rPr>
              <w:t xml:space="preserve"> населения</w:t>
            </w:r>
            <w:r w:rsidR="00D264A9" w:rsidRPr="002E2B18">
              <w:rPr>
                <w:rFonts w:ascii="Times New Roman" w:eastAsia="Calibri" w:hAnsi="Times New Roman" w:cs="Times New Roman"/>
                <w:b/>
                <w:bCs/>
                <w:sz w:val="24"/>
                <w:szCs w:val="24"/>
                <w:lang w:eastAsia="ru-RU"/>
              </w:rPr>
              <w:t xml:space="preserve"> </w:t>
            </w:r>
          </w:p>
        </w:tc>
      </w:tr>
      <w:tr w:rsidR="00D264A9" w:rsidRPr="003B7967" w:rsidTr="00E04AF8">
        <w:tc>
          <w:tcPr>
            <w:tcW w:w="534"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bookmarkStart w:id="6" w:name="_GoBack" w:colFirst="5" w:colLast="5"/>
            <w:r w:rsidRPr="003B7967">
              <w:rPr>
                <w:rFonts w:ascii="Times New Roman" w:eastAsia="Calibri" w:hAnsi="Times New Roman" w:cs="Times New Roman"/>
                <w:sz w:val="24"/>
                <w:szCs w:val="24"/>
                <w:lang w:eastAsia="ru-RU"/>
              </w:rPr>
              <w:t>8</w:t>
            </w:r>
          </w:p>
        </w:tc>
        <w:tc>
          <w:tcPr>
            <w:tcW w:w="1842" w:type="dxa"/>
          </w:tcPr>
          <w:p w:rsidR="00D264A9" w:rsidRPr="003B7967" w:rsidRDefault="00D264A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1210</w:t>
            </w:r>
            <w:r w:rsidRPr="003B7967">
              <w:rPr>
                <w:rFonts w:ascii="Times New Roman" w:eastAsia="Calibri" w:hAnsi="Times New Roman" w:cs="Times New Roman"/>
                <w:b/>
                <w:bCs/>
                <w:sz w:val="24"/>
                <w:szCs w:val="24"/>
                <w:lang w:eastAsia="ru-RU"/>
              </w:rPr>
              <w:tab/>
            </w:r>
          </w:p>
          <w:p w:rsidR="00D264A9" w:rsidRPr="003B7967" w:rsidRDefault="00D264A9" w:rsidP="006271A5">
            <w:pPr>
              <w:tabs>
                <w:tab w:val="left" w:pos="0"/>
              </w:tabs>
              <w:contextualSpacing/>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Первые руководители учреждений, организаций и предприятий</w:t>
            </w:r>
          </w:p>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p>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1210-0-057</w:t>
            </w:r>
          </w:p>
          <w:p w:rsidR="00D264A9" w:rsidRPr="003B7967" w:rsidRDefault="005F1BF5" w:rsidP="006271A5">
            <w:pPr>
              <w:tabs>
                <w:tab w:val="left" w:pos="0"/>
              </w:tabs>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Директор центра</w:t>
            </w:r>
          </w:p>
        </w:tc>
        <w:tc>
          <w:tcPr>
            <w:tcW w:w="682" w:type="dxa"/>
          </w:tcPr>
          <w:p w:rsidR="00D264A9" w:rsidRPr="003B7967" w:rsidRDefault="00D264A9"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t>8</w:t>
            </w:r>
          </w:p>
        </w:tc>
        <w:tc>
          <w:tcPr>
            <w:tcW w:w="1445"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proofErr w:type="spellStart"/>
            <w:r w:rsidRPr="003B7967">
              <w:rPr>
                <w:rFonts w:ascii="Times New Roman" w:eastAsia="Calibri" w:hAnsi="Times New Roman" w:cs="Times New Roman"/>
                <w:sz w:val="24"/>
                <w:szCs w:val="24"/>
                <w:lang w:val="en-US" w:eastAsia="ru-RU"/>
              </w:rPr>
              <w:t>Инициаци</w:t>
            </w:r>
            <w:proofErr w:type="spellEnd"/>
            <w:r w:rsidRPr="003B7967">
              <w:rPr>
                <w:rFonts w:ascii="Times New Roman" w:eastAsia="Calibri" w:hAnsi="Times New Roman" w:cs="Times New Roman"/>
                <w:sz w:val="24"/>
                <w:szCs w:val="24"/>
                <w:lang w:eastAsia="ru-RU"/>
              </w:rPr>
              <w:t>я</w:t>
            </w:r>
            <w:r w:rsidRPr="003B7967">
              <w:rPr>
                <w:rFonts w:ascii="Times New Roman" w:eastAsia="Calibri" w:hAnsi="Times New Roman" w:cs="Times New Roman"/>
                <w:sz w:val="24"/>
                <w:szCs w:val="24"/>
                <w:lang w:val="en-US" w:eastAsia="ru-RU"/>
              </w:rPr>
              <w:t xml:space="preserve"> и </w:t>
            </w:r>
            <w:r w:rsidR="006C72AA" w:rsidRPr="003B7967">
              <w:rPr>
                <w:rFonts w:ascii="Times New Roman" w:eastAsia="Calibri" w:hAnsi="Times New Roman" w:cs="Times New Roman"/>
                <w:sz w:val="24"/>
                <w:szCs w:val="24"/>
                <w:lang w:eastAsia="ru-RU"/>
              </w:rPr>
              <w:t>планирование</w:t>
            </w:r>
          </w:p>
        </w:tc>
        <w:tc>
          <w:tcPr>
            <w:tcW w:w="1275"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Руководство и управление</w:t>
            </w:r>
          </w:p>
        </w:tc>
        <w:tc>
          <w:tcPr>
            <w:tcW w:w="2727" w:type="dxa"/>
          </w:tcPr>
          <w:p w:rsidR="00804E6A" w:rsidRPr="002E2B18" w:rsidRDefault="00020A35"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0" w:history="1">
              <w:r w:rsidR="009F1063" w:rsidRPr="002E2B18">
                <w:rPr>
                  <w:rFonts w:ascii="Times New Roman" w:eastAsia="Times New Roman" w:hAnsi="Times New Roman" w:cs="Times New Roman"/>
                  <w:sz w:val="24"/>
                  <w:szCs w:val="24"/>
                  <w:lang w:eastAsia="ru-RU" w:bidi="ru-RU"/>
                </w:rPr>
                <w:t xml:space="preserve">Конституцию </w:t>
              </w:r>
            </w:hyperlink>
            <w:r w:rsidR="005E32B5" w:rsidRPr="002E2B18">
              <w:rPr>
                <w:rFonts w:ascii="Times New Roman" w:eastAsia="Times New Roman" w:hAnsi="Times New Roman" w:cs="Times New Roman"/>
                <w:sz w:val="24"/>
                <w:szCs w:val="24"/>
                <w:lang w:eastAsia="ru-RU" w:bidi="ru-RU"/>
              </w:rPr>
              <w:t>РК</w:t>
            </w:r>
          </w:p>
          <w:p w:rsidR="009F1063" w:rsidRPr="002E2B18" w:rsidRDefault="00020A35"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1" w:history="1">
              <w:r w:rsidR="009F1063" w:rsidRPr="002E2B18">
                <w:rPr>
                  <w:rFonts w:ascii="Times New Roman" w:eastAsia="Times New Roman" w:hAnsi="Times New Roman" w:cs="Times New Roman"/>
                  <w:sz w:val="24"/>
                  <w:szCs w:val="24"/>
                  <w:lang w:eastAsia="ru-RU" w:bidi="ru-RU"/>
                </w:rPr>
                <w:t xml:space="preserve">Трудовой </w:t>
              </w:r>
            </w:hyperlink>
            <w:r w:rsidR="005E32B5" w:rsidRPr="002E2B18">
              <w:rPr>
                <w:rFonts w:ascii="Times New Roman" w:eastAsia="Times New Roman" w:hAnsi="Times New Roman" w:cs="Times New Roman"/>
                <w:sz w:val="24"/>
                <w:szCs w:val="24"/>
                <w:lang w:eastAsia="ru-RU" w:bidi="ru-RU"/>
              </w:rPr>
              <w:t>кодекс РК</w:t>
            </w:r>
          </w:p>
          <w:p w:rsidR="009F1063" w:rsidRPr="002E2B18" w:rsidRDefault="00020A35"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2" w:history="1">
              <w:r w:rsidR="009F1063" w:rsidRPr="002E2B18">
                <w:rPr>
                  <w:rFonts w:ascii="Times New Roman" w:eastAsia="Times New Roman" w:hAnsi="Times New Roman" w:cs="Times New Roman"/>
                  <w:sz w:val="24"/>
                  <w:szCs w:val="24"/>
                  <w:lang w:eastAsia="ru-RU" w:bidi="ru-RU"/>
                </w:rPr>
                <w:t xml:space="preserve">Закон </w:t>
              </w:r>
            </w:hyperlink>
            <w:r w:rsidR="005E32B5" w:rsidRPr="002E2B18">
              <w:rPr>
                <w:rFonts w:ascii="Times New Roman" w:eastAsia="Times New Roman" w:hAnsi="Times New Roman" w:cs="Times New Roman"/>
                <w:sz w:val="24"/>
                <w:szCs w:val="24"/>
                <w:lang w:eastAsia="ru-RU" w:bidi="ru-RU"/>
              </w:rPr>
              <w:t>РК «О языках»</w:t>
            </w:r>
          </w:p>
          <w:p w:rsidR="009F1063" w:rsidRPr="002E2B18" w:rsidRDefault="00020A35"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3" w:history="1">
              <w:r w:rsidR="009F1063" w:rsidRPr="002E2B18">
                <w:rPr>
                  <w:rFonts w:ascii="Times New Roman" w:eastAsia="Times New Roman" w:hAnsi="Times New Roman" w:cs="Times New Roman"/>
                  <w:sz w:val="24"/>
                  <w:szCs w:val="24"/>
                  <w:lang w:eastAsia="ru-RU" w:bidi="ru-RU"/>
                </w:rPr>
                <w:t xml:space="preserve">Закон </w:t>
              </w:r>
            </w:hyperlink>
            <w:r w:rsidR="009F1063" w:rsidRPr="002E2B18">
              <w:rPr>
                <w:rFonts w:ascii="Times New Roman" w:eastAsia="Times New Roman" w:hAnsi="Times New Roman" w:cs="Times New Roman"/>
                <w:sz w:val="24"/>
                <w:szCs w:val="24"/>
                <w:lang w:eastAsia="ru-RU" w:bidi="ru-RU"/>
              </w:rPr>
              <w:t>Р</w:t>
            </w:r>
            <w:r w:rsidR="005E32B5" w:rsidRPr="002E2B18">
              <w:rPr>
                <w:rFonts w:ascii="Times New Roman" w:eastAsia="Times New Roman" w:hAnsi="Times New Roman" w:cs="Times New Roman"/>
                <w:sz w:val="24"/>
                <w:szCs w:val="24"/>
                <w:lang w:eastAsia="ru-RU" w:bidi="ru-RU"/>
              </w:rPr>
              <w:t>К «О противодействии коррупции»</w:t>
            </w:r>
          </w:p>
          <w:p w:rsidR="009C3B03" w:rsidRPr="002E2B18" w:rsidRDefault="00020A35"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4" w:history="1">
              <w:r w:rsidR="009F1063" w:rsidRPr="002E2B18">
                <w:rPr>
                  <w:rFonts w:ascii="Times New Roman" w:eastAsia="Times New Roman" w:hAnsi="Times New Roman" w:cs="Times New Roman"/>
                  <w:sz w:val="24"/>
                  <w:szCs w:val="24"/>
                  <w:lang w:eastAsia="ru-RU" w:bidi="ru-RU"/>
                </w:rPr>
                <w:t xml:space="preserve">Закон </w:t>
              </w:r>
            </w:hyperlink>
            <w:r w:rsidR="009F1063" w:rsidRPr="002E2B18">
              <w:rPr>
                <w:rFonts w:ascii="Times New Roman" w:eastAsia="Times New Roman" w:hAnsi="Times New Roman" w:cs="Times New Roman"/>
                <w:sz w:val="24"/>
                <w:szCs w:val="24"/>
                <w:lang w:eastAsia="ru-RU" w:bidi="ru-RU"/>
              </w:rPr>
              <w:t>РК «О занятости населения</w:t>
            </w:r>
            <w:r w:rsidR="009C3B03" w:rsidRPr="002E2B18">
              <w:rPr>
                <w:rFonts w:ascii="Times New Roman" w:eastAsia="Times New Roman" w:hAnsi="Times New Roman" w:cs="Times New Roman"/>
                <w:sz w:val="24"/>
                <w:szCs w:val="24"/>
                <w:lang w:eastAsia="ru-RU" w:bidi="ru-RU"/>
              </w:rPr>
              <w:t>»</w:t>
            </w:r>
          </w:p>
          <w:p w:rsidR="00940B2F" w:rsidRPr="002E2B18" w:rsidRDefault="00940B2F"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Закон РК «О миграции населения»</w:t>
            </w:r>
          </w:p>
          <w:p w:rsidR="009C3B03" w:rsidRPr="002E2B18" w:rsidRDefault="009C3B0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П</w:t>
            </w:r>
            <w:r w:rsidR="009F1063" w:rsidRPr="002E2B18">
              <w:rPr>
                <w:rFonts w:ascii="Times New Roman" w:eastAsia="Times New Roman" w:hAnsi="Times New Roman" w:cs="Times New Roman"/>
                <w:sz w:val="24"/>
                <w:szCs w:val="24"/>
                <w:lang w:eastAsia="ru-RU" w:bidi="ru-RU"/>
              </w:rPr>
              <w:t>рофиль, специализацию и особенности организации</w:t>
            </w:r>
          </w:p>
          <w:p w:rsidR="009C3B03" w:rsidRPr="002E2B18" w:rsidRDefault="009F106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Хозяйственную инфраструктуру демографическ</w:t>
            </w:r>
            <w:r w:rsidR="005F1BF5">
              <w:rPr>
                <w:rFonts w:ascii="Times New Roman" w:eastAsia="Times New Roman" w:hAnsi="Times New Roman" w:cs="Times New Roman"/>
                <w:sz w:val="24"/>
                <w:szCs w:val="24"/>
                <w:lang w:eastAsia="ru-RU" w:bidi="ru-RU"/>
              </w:rPr>
              <w:t>ую ситуацию специфику социально</w:t>
            </w:r>
            <w:r w:rsidR="009C3B03" w:rsidRPr="002E2B18">
              <w:rPr>
                <w:rFonts w:ascii="Times New Roman" w:eastAsia="Times New Roman" w:hAnsi="Times New Roman" w:cs="Times New Roman"/>
                <w:sz w:val="24"/>
                <w:szCs w:val="24"/>
                <w:lang w:eastAsia="ru-RU" w:bidi="ru-RU"/>
              </w:rPr>
              <w:t>-</w:t>
            </w:r>
            <w:r w:rsidRPr="002E2B18">
              <w:rPr>
                <w:rFonts w:ascii="Times New Roman" w:eastAsia="Times New Roman" w:hAnsi="Times New Roman" w:cs="Times New Roman"/>
                <w:sz w:val="24"/>
                <w:szCs w:val="24"/>
                <w:lang w:eastAsia="ru-RU" w:bidi="ru-RU"/>
              </w:rPr>
              <w:t>экономического раз</w:t>
            </w:r>
            <w:r w:rsidR="005E32B5" w:rsidRPr="002E2B18">
              <w:rPr>
                <w:rFonts w:ascii="Times New Roman" w:eastAsia="Times New Roman" w:hAnsi="Times New Roman" w:cs="Times New Roman"/>
                <w:sz w:val="24"/>
                <w:szCs w:val="24"/>
                <w:lang w:eastAsia="ru-RU" w:bidi="ru-RU"/>
              </w:rPr>
              <w:t>вития региона (района, города)</w:t>
            </w:r>
          </w:p>
          <w:p w:rsidR="00D264A9" w:rsidRPr="002E2B18" w:rsidRDefault="009F106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lastRenderedPageBreak/>
              <w:t>Перспективы развития и структурных изменений организаций региона (района, го</w:t>
            </w:r>
            <w:r w:rsidR="005E32B5" w:rsidRPr="002E2B18">
              <w:rPr>
                <w:rFonts w:ascii="Times New Roman" w:eastAsia="Times New Roman" w:hAnsi="Times New Roman" w:cs="Times New Roman"/>
                <w:sz w:val="24"/>
                <w:szCs w:val="24"/>
                <w:lang w:eastAsia="ru-RU" w:bidi="ru-RU"/>
              </w:rPr>
              <w:t>рода)</w:t>
            </w:r>
          </w:p>
          <w:p w:rsidR="009F1063" w:rsidRPr="002E2B18" w:rsidRDefault="009F106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Основные тенденции и н</w:t>
            </w:r>
            <w:r w:rsidR="005E32B5" w:rsidRPr="002E2B18">
              <w:rPr>
                <w:rFonts w:ascii="Times New Roman" w:eastAsia="Times New Roman" w:hAnsi="Times New Roman" w:cs="Times New Roman"/>
                <w:sz w:val="24"/>
                <w:szCs w:val="24"/>
                <w:lang w:eastAsia="ru-RU" w:bidi="ru-RU"/>
              </w:rPr>
              <w:t>аправления развития рынка труда</w:t>
            </w:r>
          </w:p>
          <w:p w:rsidR="009C3B03" w:rsidRPr="002E2B18" w:rsidRDefault="009F106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Организаци</w:t>
            </w:r>
            <w:r w:rsidR="009C3B03" w:rsidRPr="002E2B18">
              <w:rPr>
                <w:rFonts w:ascii="Times New Roman" w:eastAsia="Times New Roman" w:hAnsi="Times New Roman" w:cs="Times New Roman"/>
                <w:sz w:val="24"/>
                <w:szCs w:val="24"/>
                <w:lang w:eastAsia="ru-RU" w:bidi="ru-RU"/>
              </w:rPr>
              <w:t>я</w:t>
            </w:r>
            <w:r w:rsidRPr="002E2B18">
              <w:rPr>
                <w:rFonts w:ascii="Times New Roman" w:eastAsia="Times New Roman" w:hAnsi="Times New Roman" w:cs="Times New Roman"/>
                <w:sz w:val="24"/>
                <w:szCs w:val="24"/>
                <w:lang w:eastAsia="ru-RU" w:bidi="ru-RU"/>
              </w:rPr>
              <w:t xml:space="preserve"> финансово</w:t>
            </w:r>
            <w:r w:rsidR="005F1BF5">
              <w:rPr>
                <w:rFonts w:ascii="Times New Roman" w:eastAsia="Times New Roman" w:hAnsi="Times New Roman" w:cs="Times New Roman"/>
                <w:sz w:val="24"/>
                <w:szCs w:val="24"/>
                <w:lang w:eastAsia="ru-RU" w:bidi="ru-RU"/>
              </w:rPr>
              <w:t>-</w:t>
            </w:r>
            <w:r w:rsidRPr="002E2B18">
              <w:rPr>
                <w:rFonts w:ascii="Times New Roman" w:eastAsia="Times New Roman" w:hAnsi="Times New Roman" w:cs="Times New Roman"/>
                <w:sz w:val="24"/>
                <w:szCs w:val="24"/>
                <w:lang w:eastAsia="ru-RU" w:bidi="ru-RU"/>
              </w:rPr>
              <w:t>хозяйственной</w:t>
            </w:r>
            <w:r w:rsidR="009C3B03" w:rsidRPr="002E2B18">
              <w:rPr>
                <w:rFonts w:ascii="Times New Roman" w:eastAsia="Times New Roman" w:hAnsi="Times New Roman" w:cs="Times New Roman"/>
                <w:sz w:val="24"/>
                <w:szCs w:val="24"/>
                <w:lang w:eastAsia="ru-RU" w:bidi="ru-RU"/>
              </w:rPr>
              <w:t xml:space="preserve"> деятельности</w:t>
            </w:r>
          </w:p>
          <w:p w:rsidR="009F1063" w:rsidRPr="002E2B18" w:rsidRDefault="009C3B0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О</w:t>
            </w:r>
            <w:r w:rsidR="009F1063" w:rsidRPr="002E2B18">
              <w:rPr>
                <w:rFonts w:ascii="Times New Roman" w:eastAsia="Times New Roman" w:hAnsi="Times New Roman" w:cs="Times New Roman"/>
                <w:sz w:val="24"/>
                <w:szCs w:val="24"/>
                <w:lang w:eastAsia="ru-RU" w:bidi="ru-RU"/>
              </w:rPr>
              <w:t>сн</w:t>
            </w:r>
            <w:r w:rsidR="005E32B5" w:rsidRPr="002E2B18">
              <w:rPr>
                <w:rFonts w:ascii="Times New Roman" w:eastAsia="Times New Roman" w:hAnsi="Times New Roman" w:cs="Times New Roman"/>
                <w:sz w:val="24"/>
                <w:szCs w:val="24"/>
                <w:lang w:eastAsia="ru-RU" w:bidi="ru-RU"/>
              </w:rPr>
              <w:t>овы налогового законодательства</w:t>
            </w:r>
          </w:p>
          <w:p w:rsidR="009C3B03" w:rsidRPr="002E2B18" w:rsidRDefault="009F106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Порядок заключения трудовых и коллективных договоров</w:t>
            </w:r>
          </w:p>
          <w:p w:rsidR="009C3B03" w:rsidRPr="002E2B18" w:rsidRDefault="009C3B03"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О</w:t>
            </w:r>
            <w:r w:rsidR="005E32B5" w:rsidRPr="002E2B18">
              <w:rPr>
                <w:rFonts w:ascii="Times New Roman" w:eastAsia="Times New Roman" w:hAnsi="Times New Roman" w:cs="Times New Roman"/>
                <w:sz w:val="24"/>
                <w:szCs w:val="24"/>
                <w:lang w:eastAsia="ru-RU" w:bidi="ru-RU"/>
              </w:rPr>
              <w:t>сновы экономики</w:t>
            </w:r>
          </w:p>
          <w:p w:rsidR="009F1063" w:rsidRPr="002E2B18" w:rsidRDefault="00020A35" w:rsidP="006271A5">
            <w:pPr>
              <w:pStyle w:val="a4"/>
              <w:widowControl w:val="0"/>
              <w:numPr>
                <w:ilvl w:val="0"/>
                <w:numId w:val="28"/>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5" w:history="1">
              <w:r w:rsidR="009F1063" w:rsidRPr="002E2B18">
                <w:rPr>
                  <w:rFonts w:ascii="Times New Roman" w:eastAsia="Times New Roman" w:hAnsi="Times New Roman" w:cs="Times New Roman"/>
                  <w:sz w:val="24"/>
                  <w:szCs w:val="24"/>
                  <w:lang w:eastAsia="ru-RU" w:bidi="ru-RU"/>
                </w:rPr>
                <w:t xml:space="preserve">Правила </w:t>
              </w:r>
            </w:hyperlink>
            <w:r w:rsidR="005E32B5" w:rsidRPr="002E2B18">
              <w:rPr>
                <w:rFonts w:ascii="Times New Roman" w:eastAsia="Times New Roman" w:hAnsi="Times New Roman" w:cs="Times New Roman"/>
                <w:sz w:val="24"/>
                <w:szCs w:val="24"/>
                <w:lang w:eastAsia="ru-RU" w:bidi="ru-RU"/>
              </w:rPr>
              <w:t>пожарной безопасности</w:t>
            </w:r>
          </w:p>
        </w:tc>
        <w:tc>
          <w:tcPr>
            <w:tcW w:w="2410" w:type="dxa"/>
          </w:tcPr>
          <w:p w:rsidR="00817521" w:rsidRPr="002E2B18" w:rsidRDefault="00817521" w:rsidP="00817521">
            <w:pPr>
              <w:widowControl w:val="0"/>
              <w:tabs>
                <w:tab w:val="left" w:pos="160"/>
              </w:tabs>
              <w:autoSpaceDE w:val="0"/>
              <w:autoSpaceDN w:val="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lastRenderedPageBreak/>
              <w:t>- Руководство деятельностью центра занятости населения и несение ответственности за результаты его работы;</w:t>
            </w:r>
          </w:p>
          <w:p w:rsidR="00817521" w:rsidRPr="002E2B18" w:rsidRDefault="00817521" w:rsidP="00817521">
            <w:pPr>
              <w:pStyle w:val="a4"/>
              <w:widowControl w:val="0"/>
              <w:tabs>
                <w:tab w:val="left" w:pos="160"/>
              </w:tabs>
              <w:autoSpaceDE w:val="0"/>
              <w:autoSpaceDN w:val="0"/>
              <w:ind w:left="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w:t>
            </w:r>
            <w:r w:rsidRPr="002E2B18">
              <w:rPr>
                <w:rFonts w:ascii="Times New Roman" w:eastAsia="Times New Roman" w:hAnsi="Times New Roman" w:cs="Times New Roman"/>
                <w:sz w:val="24"/>
                <w:szCs w:val="24"/>
                <w:lang w:eastAsia="ru-RU" w:bidi="ru-RU"/>
              </w:rPr>
              <w:tab/>
              <w:t>Организация и обеспечение разработки перспективных и текущих планов развития центра занятости населения;</w:t>
            </w:r>
          </w:p>
          <w:p w:rsidR="00FD275A" w:rsidRPr="002E2B18" w:rsidRDefault="00817521" w:rsidP="00817521">
            <w:pPr>
              <w:pStyle w:val="a4"/>
              <w:widowControl w:val="0"/>
              <w:tabs>
                <w:tab w:val="left" w:pos="160"/>
              </w:tabs>
              <w:autoSpaceDE w:val="0"/>
              <w:autoSpaceDN w:val="0"/>
              <w:ind w:left="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w:t>
            </w:r>
            <w:r w:rsidR="00FD275A" w:rsidRPr="002E2B18">
              <w:rPr>
                <w:rFonts w:ascii="Times New Roman" w:eastAsia="Times New Roman" w:hAnsi="Times New Roman" w:cs="Times New Roman"/>
                <w:sz w:val="24"/>
                <w:szCs w:val="24"/>
                <w:lang w:eastAsia="ru-RU" w:bidi="ru-RU"/>
              </w:rPr>
              <w:t>Осуществление организационного и методического руководства центром занятости населения;</w:t>
            </w:r>
          </w:p>
          <w:p w:rsidR="002F4BE8" w:rsidRPr="002E2B18" w:rsidRDefault="002F4BE8" w:rsidP="002F4BE8">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Осуществление оценки состояния и прогноза развития </w:t>
            </w:r>
            <w:r w:rsidRPr="002E2B18">
              <w:rPr>
                <w:rFonts w:ascii="Times New Roman" w:eastAsia="Times New Roman" w:hAnsi="Times New Roman" w:cs="Times New Roman"/>
                <w:sz w:val="24"/>
                <w:szCs w:val="24"/>
                <w:lang w:eastAsia="ru-RU" w:bidi="ru-RU"/>
              </w:rPr>
              <w:lastRenderedPageBreak/>
              <w:t>занятости населения, информирование населения о состоянии рынка труда;</w:t>
            </w:r>
          </w:p>
          <w:p w:rsidR="00455616" w:rsidRPr="002E2B18" w:rsidRDefault="000B2214" w:rsidP="00455616">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w:t>
            </w:r>
            <w:r w:rsidR="00B539C0" w:rsidRPr="002E2B18">
              <w:rPr>
                <w:rFonts w:ascii="Times New Roman" w:eastAsia="Times New Roman" w:hAnsi="Times New Roman" w:cs="Times New Roman"/>
                <w:sz w:val="24"/>
                <w:szCs w:val="24"/>
                <w:lang w:eastAsia="ru-RU" w:bidi="ru-RU"/>
              </w:rPr>
              <w:t>Организация р</w:t>
            </w:r>
            <w:r w:rsidR="00455616" w:rsidRPr="002E2B18">
              <w:rPr>
                <w:rFonts w:ascii="Times New Roman" w:eastAsia="Times New Roman" w:hAnsi="Times New Roman" w:cs="Times New Roman"/>
                <w:sz w:val="24"/>
                <w:szCs w:val="24"/>
                <w:lang w:eastAsia="ru-RU" w:bidi="ru-RU"/>
              </w:rPr>
              <w:t>еализаци</w:t>
            </w:r>
            <w:r w:rsidR="00B539C0" w:rsidRPr="002E2B18">
              <w:rPr>
                <w:rFonts w:ascii="Times New Roman" w:eastAsia="Times New Roman" w:hAnsi="Times New Roman" w:cs="Times New Roman"/>
                <w:sz w:val="24"/>
                <w:szCs w:val="24"/>
                <w:lang w:eastAsia="ru-RU" w:bidi="ru-RU"/>
              </w:rPr>
              <w:t>и</w:t>
            </w:r>
            <w:r w:rsidR="00455616" w:rsidRPr="002E2B18">
              <w:rPr>
                <w:rFonts w:ascii="Times New Roman" w:eastAsia="Times New Roman" w:hAnsi="Times New Roman" w:cs="Times New Roman"/>
                <w:sz w:val="24"/>
                <w:szCs w:val="24"/>
                <w:lang w:eastAsia="ru-RU" w:bidi="ru-RU"/>
              </w:rPr>
              <w:t xml:space="preserve"> активных мер содействия занятости, предусмотренных Законом</w:t>
            </w:r>
            <w:r w:rsidR="002F4BE8" w:rsidRPr="002E2B18">
              <w:rPr>
                <w:rFonts w:ascii="Times New Roman" w:eastAsia="Times New Roman" w:hAnsi="Times New Roman" w:cs="Times New Roman"/>
                <w:sz w:val="24"/>
                <w:szCs w:val="24"/>
                <w:lang w:eastAsia="ru-RU" w:bidi="ru-RU"/>
              </w:rPr>
              <w:t xml:space="preserve"> Республики Казахстан от 6 апреля 2016 года «О занятости населения»</w:t>
            </w:r>
            <w:r w:rsidR="00455616" w:rsidRPr="002E2B18">
              <w:rPr>
                <w:rFonts w:ascii="Times New Roman" w:eastAsia="Times New Roman" w:hAnsi="Times New Roman" w:cs="Times New Roman"/>
                <w:sz w:val="24"/>
                <w:szCs w:val="24"/>
                <w:lang w:eastAsia="ru-RU" w:bidi="ru-RU"/>
              </w:rPr>
              <w:t>, а также дополнительных мер содействия занятости, финансируемых за счет средств бюджета;</w:t>
            </w:r>
          </w:p>
          <w:p w:rsidR="00913D1B" w:rsidRPr="002E2B18" w:rsidRDefault="000B2214" w:rsidP="00913D1B">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w:t>
            </w:r>
            <w:r w:rsidR="00B539C0" w:rsidRPr="002E2B18">
              <w:rPr>
                <w:rFonts w:ascii="Times New Roman" w:eastAsia="Times New Roman" w:hAnsi="Times New Roman" w:cs="Times New Roman"/>
                <w:sz w:val="24"/>
                <w:szCs w:val="24"/>
                <w:lang w:eastAsia="ru-RU" w:bidi="ru-RU"/>
              </w:rPr>
              <w:t>Организация работы по оказанию</w:t>
            </w:r>
            <w:r w:rsidR="00455616" w:rsidRPr="002E2B18">
              <w:rPr>
                <w:rFonts w:ascii="Times New Roman" w:eastAsia="Times New Roman" w:hAnsi="Times New Roman" w:cs="Times New Roman"/>
                <w:sz w:val="24"/>
                <w:szCs w:val="24"/>
                <w:lang w:eastAsia="ru-RU" w:bidi="ru-RU"/>
              </w:rPr>
              <w:t xml:space="preserve"> содействи</w:t>
            </w:r>
            <w:r w:rsidR="00B539C0" w:rsidRPr="002E2B18">
              <w:rPr>
                <w:rFonts w:ascii="Times New Roman" w:eastAsia="Times New Roman" w:hAnsi="Times New Roman" w:cs="Times New Roman"/>
                <w:sz w:val="24"/>
                <w:szCs w:val="24"/>
                <w:lang w:eastAsia="ru-RU" w:bidi="ru-RU"/>
              </w:rPr>
              <w:t>я</w:t>
            </w:r>
            <w:r w:rsidR="00455616" w:rsidRPr="002E2B18">
              <w:rPr>
                <w:rFonts w:ascii="Times New Roman" w:eastAsia="Times New Roman" w:hAnsi="Times New Roman" w:cs="Times New Roman"/>
                <w:sz w:val="24"/>
                <w:szCs w:val="24"/>
                <w:lang w:eastAsia="ru-RU" w:bidi="ru-RU"/>
              </w:rPr>
              <w:t xml:space="preserve"> лицам, ищущим работу, и </w:t>
            </w:r>
            <w:r w:rsidR="00455616" w:rsidRPr="002E2B18">
              <w:rPr>
                <w:rFonts w:ascii="Times New Roman" w:eastAsia="Times New Roman" w:hAnsi="Times New Roman" w:cs="Times New Roman"/>
                <w:sz w:val="24"/>
                <w:szCs w:val="24"/>
                <w:lang w:eastAsia="ru-RU" w:bidi="ru-RU"/>
              </w:rPr>
              <w:lastRenderedPageBreak/>
              <w:t>безработным в подборе подходящей рабо</w:t>
            </w:r>
            <w:r w:rsidR="00B539C0" w:rsidRPr="002E2B18">
              <w:rPr>
                <w:rFonts w:ascii="Times New Roman" w:eastAsia="Times New Roman" w:hAnsi="Times New Roman" w:cs="Times New Roman"/>
                <w:sz w:val="24"/>
                <w:szCs w:val="24"/>
                <w:lang w:eastAsia="ru-RU" w:bidi="ru-RU"/>
              </w:rPr>
              <w:t>ты;</w:t>
            </w:r>
          </w:p>
          <w:p w:rsidR="00455616" w:rsidRPr="002E2B18" w:rsidRDefault="00913D1B" w:rsidP="00913D1B">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Осуществление </w:t>
            </w:r>
            <w:r w:rsidR="00455616" w:rsidRPr="002E2B18">
              <w:rPr>
                <w:rFonts w:ascii="Times New Roman" w:eastAsia="Times New Roman" w:hAnsi="Times New Roman" w:cs="Times New Roman"/>
                <w:sz w:val="24"/>
                <w:szCs w:val="24"/>
                <w:lang w:eastAsia="ru-RU" w:bidi="ru-RU"/>
              </w:rPr>
              <w:t>взаимодействи</w:t>
            </w:r>
            <w:r w:rsidRPr="002E2B18">
              <w:rPr>
                <w:rFonts w:ascii="Times New Roman" w:eastAsia="Times New Roman" w:hAnsi="Times New Roman" w:cs="Times New Roman"/>
                <w:sz w:val="24"/>
                <w:szCs w:val="24"/>
                <w:lang w:eastAsia="ru-RU" w:bidi="ru-RU"/>
              </w:rPr>
              <w:t>я</w:t>
            </w:r>
            <w:r w:rsidR="00455616" w:rsidRPr="002E2B18">
              <w:rPr>
                <w:rFonts w:ascii="Times New Roman" w:eastAsia="Times New Roman" w:hAnsi="Times New Roman" w:cs="Times New Roman"/>
                <w:sz w:val="24"/>
                <w:szCs w:val="24"/>
                <w:lang w:eastAsia="ru-RU" w:bidi="ru-RU"/>
              </w:rPr>
              <w:t xml:space="preserve"> с Государственным фондом социального страхования;</w:t>
            </w:r>
          </w:p>
          <w:p w:rsidR="00913D1B" w:rsidRPr="002E2B18" w:rsidRDefault="00913D1B" w:rsidP="00913D1B">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Организация работы по внедрению автоматизированных информационных систем в сфере занятости населения;</w:t>
            </w:r>
          </w:p>
          <w:p w:rsidR="00913D1B" w:rsidRPr="002E2B18" w:rsidRDefault="00913D1B" w:rsidP="00913D1B">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Организация изучения и возможности применения передового международного опыта по вопросам занятости населения;</w:t>
            </w:r>
          </w:p>
          <w:p w:rsidR="00D264A9" w:rsidRPr="002E2B18" w:rsidRDefault="00C46AC6" w:rsidP="002E2B18">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Организация оказания иных мер </w:t>
            </w:r>
            <w:r w:rsidRPr="002E2B18">
              <w:rPr>
                <w:rFonts w:ascii="Times New Roman" w:eastAsia="Times New Roman" w:hAnsi="Times New Roman" w:cs="Times New Roman"/>
                <w:sz w:val="24"/>
                <w:szCs w:val="24"/>
                <w:lang w:eastAsia="ru-RU" w:bidi="ru-RU"/>
              </w:rPr>
              <w:lastRenderedPageBreak/>
              <w:t>содействия занятости, предусмотренных законодательством Республики Казахстан о занятости населения.</w:t>
            </w:r>
          </w:p>
        </w:tc>
        <w:tc>
          <w:tcPr>
            <w:tcW w:w="2126" w:type="dxa"/>
          </w:tcPr>
          <w:p w:rsidR="00D264A9" w:rsidRPr="003B7967" w:rsidRDefault="009F1063" w:rsidP="006271A5">
            <w:pPr>
              <w:pStyle w:val="a4"/>
              <w:widowControl w:val="0"/>
              <w:numPr>
                <w:ilvl w:val="0"/>
                <w:numId w:val="27"/>
              </w:numPr>
              <w:tabs>
                <w:tab w:val="left" w:pos="174"/>
              </w:tabs>
              <w:autoSpaceDE w:val="0"/>
              <w:autoSpaceDN w:val="0"/>
              <w:ind w:left="0" w:firstLine="0"/>
              <w:rPr>
                <w:rFonts w:ascii="Times New Roman" w:eastAsia="Calibri" w:hAnsi="Times New Roman" w:cs="Times New Roman"/>
                <w:sz w:val="24"/>
                <w:szCs w:val="24"/>
                <w:lang w:eastAsia="ru-RU"/>
              </w:rPr>
            </w:pPr>
            <w:r w:rsidRPr="003B7967">
              <w:rPr>
                <w:rFonts w:ascii="Times New Roman" w:eastAsia="Times New Roman" w:hAnsi="Times New Roman" w:cs="Times New Roman"/>
                <w:sz w:val="24"/>
                <w:szCs w:val="24"/>
                <w:lang w:eastAsia="ru-RU" w:bidi="ru-RU"/>
              </w:rPr>
              <w:lastRenderedPageBreak/>
              <w:t>Определение стратегии, управление процессами и деятельностью, принятие решений и ответственность на ур</w:t>
            </w:r>
            <w:r w:rsidR="005E32B5" w:rsidRPr="003B7967">
              <w:rPr>
                <w:rFonts w:ascii="Times New Roman" w:eastAsia="Times New Roman" w:hAnsi="Times New Roman" w:cs="Times New Roman"/>
                <w:sz w:val="24"/>
                <w:szCs w:val="24"/>
                <w:lang w:eastAsia="ru-RU" w:bidi="ru-RU"/>
              </w:rPr>
              <w:t>овне институциональных структур</w:t>
            </w:r>
          </w:p>
        </w:tc>
        <w:tc>
          <w:tcPr>
            <w:tcW w:w="1843" w:type="dxa"/>
          </w:tcPr>
          <w:p w:rsidR="00D264A9" w:rsidRPr="003B7967" w:rsidRDefault="009F1063" w:rsidP="006271A5">
            <w:pPr>
              <w:pStyle w:val="a4"/>
              <w:widowControl w:val="0"/>
              <w:numPr>
                <w:ilvl w:val="0"/>
                <w:numId w:val="27"/>
              </w:numPr>
              <w:tabs>
                <w:tab w:val="left" w:pos="173"/>
              </w:tabs>
              <w:autoSpaceDE w:val="0"/>
              <w:autoSpaceDN w:val="0"/>
              <w:ind w:left="0"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 xml:space="preserve">Способность к лидерству, автономности, анализу, оценке и реализации сложных инновационных идей в научной и практической области. Компетентное общение в определенной отрасли научной </w:t>
            </w:r>
            <w:r w:rsidR="005E32B5" w:rsidRPr="003B7967">
              <w:rPr>
                <w:rFonts w:ascii="Times New Roman" w:eastAsia="Times New Roman" w:hAnsi="Times New Roman" w:cs="Times New Roman"/>
                <w:sz w:val="24"/>
                <w:szCs w:val="24"/>
                <w:lang w:eastAsia="ru-RU" w:bidi="ru-RU"/>
              </w:rPr>
              <w:t>и профессиональной деятельности</w:t>
            </w:r>
          </w:p>
        </w:tc>
      </w:tr>
      <w:bookmarkEnd w:id="6"/>
      <w:tr w:rsidR="00D264A9" w:rsidRPr="003B7967" w:rsidTr="00E04AF8">
        <w:tc>
          <w:tcPr>
            <w:tcW w:w="534" w:type="dxa"/>
          </w:tcPr>
          <w:p w:rsidR="00D264A9" w:rsidRPr="003B7967" w:rsidRDefault="00D264A9"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lastRenderedPageBreak/>
              <w:t>7</w:t>
            </w:r>
          </w:p>
        </w:tc>
        <w:tc>
          <w:tcPr>
            <w:tcW w:w="1842" w:type="dxa"/>
          </w:tcPr>
          <w:p w:rsidR="00D264A9" w:rsidRPr="003B7967" w:rsidRDefault="00D264A9" w:rsidP="006271A5">
            <w:pPr>
              <w:tabs>
                <w:tab w:val="left" w:pos="0"/>
              </w:tabs>
              <w:contextualSpacing/>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1222 Функциональные руководители (управляющие) по управлению человеческими ресурсами</w:t>
            </w:r>
          </w:p>
          <w:p w:rsidR="009A06BC" w:rsidRPr="003B7967" w:rsidRDefault="00D264A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1222-0-008 Начальник структурного подразделения (отдела, сектора) Центра (службы) занятости</w:t>
            </w:r>
          </w:p>
        </w:tc>
        <w:tc>
          <w:tcPr>
            <w:tcW w:w="682"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7</w:t>
            </w:r>
          </w:p>
        </w:tc>
        <w:tc>
          <w:tcPr>
            <w:tcW w:w="1445"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Инициация и планирование</w:t>
            </w:r>
          </w:p>
        </w:tc>
        <w:tc>
          <w:tcPr>
            <w:tcW w:w="1275"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Руководство.</w:t>
            </w:r>
          </w:p>
        </w:tc>
        <w:tc>
          <w:tcPr>
            <w:tcW w:w="2727" w:type="dxa"/>
          </w:tcPr>
          <w:p w:rsidR="005E32B5" w:rsidRPr="003B7967" w:rsidRDefault="00020A35"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6" w:history="1">
              <w:r w:rsidR="009F1063" w:rsidRPr="003B7967">
                <w:rPr>
                  <w:rFonts w:ascii="Times New Roman" w:eastAsia="Times New Roman" w:hAnsi="Times New Roman" w:cs="Times New Roman"/>
                  <w:sz w:val="24"/>
                  <w:szCs w:val="24"/>
                  <w:lang w:eastAsia="ru-RU" w:bidi="ru-RU"/>
                </w:rPr>
                <w:t xml:space="preserve">Конституцию </w:t>
              </w:r>
            </w:hyperlink>
            <w:r w:rsidR="009F1063" w:rsidRPr="003B7967">
              <w:rPr>
                <w:rFonts w:ascii="Times New Roman" w:eastAsia="Times New Roman" w:hAnsi="Times New Roman" w:cs="Times New Roman"/>
                <w:sz w:val="24"/>
                <w:szCs w:val="24"/>
                <w:lang w:eastAsia="ru-RU" w:bidi="ru-RU"/>
              </w:rPr>
              <w:t>РК</w:t>
            </w:r>
            <w:r w:rsidRPr="00020A35">
              <w:rPr>
                <w:sz w:val="24"/>
                <w:szCs w:val="24"/>
              </w:rPr>
              <w:fldChar w:fldCharType="begin"/>
            </w:r>
            <w:r w:rsidR="00804E6A" w:rsidRPr="003B7967">
              <w:rPr>
                <w:sz w:val="24"/>
                <w:szCs w:val="24"/>
              </w:rPr>
              <w:instrText xml:space="preserve"> HYPERLINK "http://10.61.43.123/rus/docs/K1500000414%23z205" </w:instrText>
            </w:r>
            <w:r w:rsidRPr="00020A35">
              <w:rPr>
                <w:sz w:val="24"/>
                <w:szCs w:val="24"/>
              </w:rPr>
              <w:fldChar w:fldCharType="separate"/>
            </w:r>
          </w:p>
          <w:p w:rsidR="009F1063" w:rsidRPr="003B7967" w:rsidRDefault="009F1063"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Трудовой</w:t>
            </w:r>
            <w:r w:rsidR="00020A35" w:rsidRPr="003B7967">
              <w:rPr>
                <w:rFonts w:ascii="Times New Roman" w:eastAsia="Times New Roman" w:hAnsi="Times New Roman" w:cs="Times New Roman"/>
                <w:sz w:val="24"/>
                <w:szCs w:val="24"/>
                <w:lang w:eastAsia="ru-RU" w:bidi="ru-RU"/>
              </w:rPr>
              <w:fldChar w:fldCharType="end"/>
            </w:r>
            <w:r w:rsidRPr="003B7967">
              <w:rPr>
                <w:rFonts w:ascii="Times New Roman" w:eastAsia="Times New Roman" w:hAnsi="Times New Roman" w:cs="Times New Roman"/>
                <w:sz w:val="24"/>
                <w:szCs w:val="24"/>
                <w:lang w:eastAsia="ru-RU" w:bidi="ru-RU"/>
              </w:rPr>
              <w:t xml:space="preserve"> кодекс РК</w:t>
            </w:r>
          </w:p>
          <w:p w:rsidR="009F1063" w:rsidRPr="003B7967" w:rsidRDefault="00020A35"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7" w:history="1">
              <w:r w:rsidR="009F1063" w:rsidRPr="003B7967">
                <w:rPr>
                  <w:rFonts w:ascii="Times New Roman" w:eastAsia="Times New Roman" w:hAnsi="Times New Roman" w:cs="Times New Roman"/>
                  <w:sz w:val="24"/>
                  <w:szCs w:val="24"/>
                  <w:lang w:eastAsia="ru-RU" w:bidi="ru-RU"/>
                </w:rPr>
                <w:t xml:space="preserve">Закон </w:t>
              </w:r>
            </w:hyperlink>
            <w:r w:rsidR="009F1063" w:rsidRPr="003B7967">
              <w:rPr>
                <w:rFonts w:ascii="Times New Roman" w:eastAsia="Times New Roman" w:hAnsi="Times New Roman" w:cs="Times New Roman"/>
                <w:sz w:val="24"/>
                <w:szCs w:val="24"/>
                <w:lang w:eastAsia="ru-RU" w:bidi="ru-RU"/>
              </w:rPr>
              <w:t>РК «О языках»</w:t>
            </w:r>
          </w:p>
          <w:p w:rsidR="009F1063" w:rsidRPr="003B7967" w:rsidRDefault="00020A35"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8" w:history="1">
              <w:r w:rsidR="009F1063" w:rsidRPr="003B7967">
                <w:rPr>
                  <w:rFonts w:ascii="Times New Roman" w:eastAsia="Times New Roman" w:hAnsi="Times New Roman" w:cs="Times New Roman"/>
                  <w:sz w:val="24"/>
                  <w:szCs w:val="24"/>
                  <w:lang w:eastAsia="ru-RU" w:bidi="ru-RU"/>
                </w:rPr>
                <w:t xml:space="preserve">Закон </w:t>
              </w:r>
            </w:hyperlink>
            <w:r w:rsidR="009F1063" w:rsidRPr="003B7967">
              <w:rPr>
                <w:rFonts w:ascii="Times New Roman" w:eastAsia="Times New Roman" w:hAnsi="Times New Roman" w:cs="Times New Roman"/>
                <w:sz w:val="24"/>
                <w:szCs w:val="24"/>
                <w:lang w:eastAsia="ru-RU" w:bidi="ru-RU"/>
              </w:rPr>
              <w:t>РК «О противодействии коррупции»</w:t>
            </w:r>
          </w:p>
          <w:p w:rsidR="00940B2F" w:rsidRPr="003B7967" w:rsidRDefault="00020A35"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19" w:history="1">
              <w:r w:rsidR="009F1063" w:rsidRPr="003B7967">
                <w:rPr>
                  <w:rFonts w:ascii="Times New Roman" w:eastAsia="Times New Roman" w:hAnsi="Times New Roman" w:cs="Times New Roman"/>
                  <w:sz w:val="24"/>
                  <w:szCs w:val="24"/>
                  <w:lang w:eastAsia="ru-RU" w:bidi="ru-RU"/>
                </w:rPr>
                <w:t xml:space="preserve">Закон </w:t>
              </w:r>
            </w:hyperlink>
            <w:r w:rsidR="009F1063" w:rsidRPr="003B7967">
              <w:rPr>
                <w:rFonts w:ascii="Times New Roman" w:eastAsia="Times New Roman" w:hAnsi="Times New Roman" w:cs="Times New Roman"/>
                <w:sz w:val="24"/>
                <w:szCs w:val="24"/>
                <w:lang w:eastAsia="ru-RU" w:bidi="ru-RU"/>
              </w:rPr>
              <w:t>РК «О занятости населения»</w:t>
            </w:r>
          </w:p>
          <w:p w:rsidR="00940B2F" w:rsidRPr="003B7967" w:rsidRDefault="00940B2F"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Закон РК «О миграции населения»</w:t>
            </w:r>
          </w:p>
          <w:p w:rsidR="0005608D" w:rsidRPr="003B7967" w:rsidRDefault="009F1063"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 xml:space="preserve">Основные положения гражданского законодательства. профиль, специализацию и особенности структурного подразделения основные функции автоматизированных </w:t>
            </w:r>
            <w:r w:rsidRPr="003B7967">
              <w:rPr>
                <w:rFonts w:ascii="Times New Roman" w:eastAsia="Times New Roman" w:hAnsi="Times New Roman" w:cs="Times New Roman"/>
                <w:sz w:val="24"/>
                <w:szCs w:val="24"/>
                <w:lang w:eastAsia="ru-RU" w:bidi="ru-RU"/>
              </w:rPr>
              <w:lastRenderedPageBreak/>
              <w:t>информационных систем в сфере занятости хозяйственную инфраструктуру, демографическую ситуацию, специфику социально</w:t>
            </w:r>
            <w:r w:rsidR="002E2B18">
              <w:rPr>
                <w:rFonts w:ascii="Times New Roman" w:eastAsia="Times New Roman" w:hAnsi="Times New Roman" w:cs="Times New Roman"/>
                <w:sz w:val="24"/>
                <w:szCs w:val="24"/>
                <w:lang w:eastAsia="ru-RU" w:bidi="ru-RU"/>
              </w:rPr>
              <w:t xml:space="preserve"> </w:t>
            </w:r>
            <w:proofErr w:type="gramStart"/>
            <w:r w:rsidR="0005608D" w:rsidRPr="003B7967">
              <w:rPr>
                <w:rFonts w:ascii="Times New Roman" w:eastAsia="Times New Roman" w:hAnsi="Times New Roman" w:cs="Times New Roman"/>
                <w:sz w:val="24"/>
                <w:szCs w:val="24"/>
                <w:lang w:eastAsia="ru-RU" w:bidi="ru-RU"/>
              </w:rPr>
              <w:t>-</w:t>
            </w:r>
            <w:r w:rsidRPr="003B7967">
              <w:rPr>
                <w:rFonts w:ascii="Times New Roman" w:eastAsia="Times New Roman" w:hAnsi="Times New Roman" w:cs="Times New Roman"/>
                <w:sz w:val="24"/>
                <w:szCs w:val="24"/>
                <w:lang w:eastAsia="ru-RU" w:bidi="ru-RU"/>
              </w:rPr>
              <w:t>э</w:t>
            </w:r>
            <w:proofErr w:type="gramEnd"/>
            <w:r w:rsidRPr="003B7967">
              <w:rPr>
                <w:rFonts w:ascii="Times New Roman" w:eastAsia="Times New Roman" w:hAnsi="Times New Roman" w:cs="Times New Roman"/>
                <w:sz w:val="24"/>
                <w:szCs w:val="24"/>
                <w:lang w:eastAsia="ru-RU" w:bidi="ru-RU"/>
              </w:rPr>
              <w:t>кономического раз</w:t>
            </w:r>
            <w:r w:rsidR="002E2B18">
              <w:rPr>
                <w:rFonts w:ascii="Times New Roman" w:eastAsia="Times New Roman" w:hAnsi="Times New Roman" w:cs="Times New Roman"/>
                <w:sz w:val="24"/>
                <w:szCs w:val="24"/>
                <w:lang w:eastAsia="ru-RU" w:bidi="ru-RU"/>
              </w:rPr>
              <w:t>вития региона (города, района).</w:t>
            </w:r>
          </w:p>
          <w:p w:rsidR="0005608D" w:rsidRPr="003B7967" w:rsidRDefault="009F1063"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Перспективы развития и структурные изменения организаций региона (города, района)</w:t>
            </w:r>
            <w:r w:rsidR="0005608D" w:rsidRPr="003B7967">
              <w:rPr>
                <w:rFonts w:ascii="Times New Roman" w:eastAsia="Times New Roman" w:hAnsi="Times New Roman" w:cs="Times New Roman"/>
                <w:sz w:val="24"/>
                <w:szCs w:val="24"/>
                <w:lang w:eastAsia="ru-RU" w:bidi="ru-RU"/>
              </w:rPr>
              <w:t>.</w:t>
            </w:r>
          </w:p>
          <w:p w:rsidR="005E32B5" w:rsidRPr="003B7967" w:rsidRDefault="0005608D"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О</w:t>
            </w:r>
            <w:r w:rsidR="009F1063" w:rsidRPr="003B7967">
              <w:rPr>
                <w:rFonts w:ascii="Times New Roman" w:eastAsia="Times New Roman" w:hAnsi="Times New Roman" w:cs="Times New Roman"/>
                <w:sz w:val="24"/>
                <w:szCs w:val="24"/>
                <w:lang w:eastAsia="ru-RU" w:bidi="ru-RU"/>
              </w:rPr>
              <w:t>сновные тенденции и направления ра</w:t>
            </w:r>
            <w:r w:rsidR="005E32B5" w:rsidRPr="003B7967">
              <w:rPr>
                <w:rFonts w:ascii="Times New Roman" w:eastAsia="Times New Roman" w:hAnsi="Times New Roman" w:cs="Times New Roman"/>
                <w:sz w:val="24"/>
                <w:szCs w:val="24"/>
                <w:lang w:eastAsia="ru-RU" w:bidi="ru-RU"/>
              </w:rPr>
              <w:t>звития регионального рынка труд</w:t>
            </w:r>
          </w:p>
          <w:p w:rsidR="005E32B5" w:rsidRPr="003B7967" w:rsidRDefault="0005608D"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П</w:t>
            </w:r>
            <w:r w:rsidR="009F1063" w:rsidRPr="003B7967">
              <w:rPr>
                <w:rFonts w:ascii="Times New Roman" w:eastAsia="Times New Roman" w:hAnsi="Times New Roman" w:cs="Times New Roman"/>
                <w:sz w:val="24"/>
                <w:szCs w:val="24"/>
                <w:lang w:eastAsia="ru-RU" w:bidi="ru-RU"/>
              </w:rPr>
              <w:t>орядок разработки мероприятий по активным мерам содействия занятости</w:t>
            </w:r>
          </w:p>
          <w:p w:rsidR="005E32B5" w:rsidRPr="003B7967" w:rsidRDefault="009F1063"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 xml:space="preserve">Оценку эффективности мероприятий по активным мерам </w:t>
            </w:r>
            <w:r w:rsidRPr="003B7967">
              <w:rPr>
                <w:rFonts w:ascii="Times New Roman" w:eastAsia="Times New Roman" w:hAnsi="Times New Roman" w:cs="Times New Roman"/>
                <w:sz w:val="24"/>
                <w:szCs w:val="24"/>
                <w:lang w:eastAsia="ru-RU" w:bidi="ru-RU"/>
              </w:rPr>
              <w:lastRenderedPageBreak/>
              <w:t>содействия занятости</w:t>
            </w:r>
          </w:p>
          <w:p w:rsidR="009F1063" w:rsidRPr="003B7967" w:rsidRDefault="009F1063"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Организаци</w:t>
            </w:r>
            <w:r w:rsidR="0005608D" w:rsidRPr="003B7967">
              <w:rPr>
                <w:rFonts w:ascii="Times New Roman" w:eastAsia="Times New Roman" w:hAnsi="Times New Roman" w:cs="Times New Roman"/>
                <w:sz w:val="24"/>
                <w:szCs w:val="24"/>
                <w:lang w:eastAsia="ru-RU" w:bidi="ru-RU"/>
              </w:rPr>
              <w:t>я</w:t>
            </w:r>
            <w:r w:rsidRPr="003B7967">
              <w:rPr>
                <w:rFonts w:ascii="Times New Roman" w:eastAsia="Times New Roman" w:hAnsi="Times New Roman" w:cs="Times New Roman"/>
                <w:sz w:val="24"/>
                <w:szCs w:val="24"/>
                <w:lang w:eastAsia="ru-RU" w:bidi="ru-RU"/>
              </w:rPr>
              <w:t xml:space="preserve"> финансово</w:t>
            </w:r>
            <w:r w:rsidR="002E2B18">
              <w:rPr>
                <w:rFonts w:ascii="Times New Roman" w:eastAsia="Times New Roman" w:hAnsi="Times New Roman" w:cs="Times New Roman"/>
                <w:sz w:val="24"/>
                <w:szCs w:val="24"/>
                <w:lang w:eastAsia="ru-RU" w:bidi="ru-RU"/>
              </w:rPr>
              <w:t xml:space="preserve"> </w:t>
            </w:r>
            <w:proofErr w:type="gramStart"/>
            <w:r w:rsidR="0005608D" w:rsidRPr="003B7967">
              <w:rPr>
                <w:rFonts w:ascii="Times New Roman" w:eastAsia="Times New Roman" w:hAnsi="Times New Roman" w:cs="Times New Roman"/>
                <w:sz w:val="24"/>
                <w:szCs w:val="24"/>
                <w:lang w:eastAsia="ru-RU" w:bidi="ru-RU"/>
              </w:rPr>
              <w:t>-</w:t>
            </w:r>
            <w:r w:rsidRPr="003B7967">
              <w:rPr>
                <w:rFonts w:ascii="Times New Roman" w:eastAsia="Times New Roman" w:hAnsi="Times New Roman" w:cs="Times New Roman"/>
                <w:sz w:val="24"/>
                <w:szCs w:val="24"/>
                <w:lang w:eastAsia="ru-RU" w:bidi="ru-RU"/>
              </w:rPr>
              <w:t>х</w:t>
            </w:r>
            <w:proofErr w:type="gramEnd"/>
            <w:r w:rsidRPr="003B7967">
              <w:rPr>
                <w:rFonts w:ascii="Times New Roman" w:eastAsia="Times New Roman" w:hAnsi="Times New Roman" w:cs="Times New Roman"/>
                <w:sz w:val="24"/>
                <w:szCs w:val="24"/>
                <w:lang w:eastAsia="ru-RU" w:bidi="ru-RU"/>
              </w:rPr>
              <w:t>озяйственной деятельности организации</w:t>
            </w:r>
          </w:p>
          <w:p w:rsidR="0005608D" w:rsidRPr="003B7967" w:rsidRDefault="005E32B5"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Основы экономики, права</w:t>
            </w:r>
            <w:r w:rsidR="009F1063" w:rsidRPr="003B7967">
              <w:rPr>
                <w:rFonts w:ascii="Times New Roman" w:eastAsia="Times New Roman" w:hAnsi="Times New Roman" w:cs="Times New Roman"/>
                <w:sz w:val="24"/>
                <w:szCs w:val="24"/>
                <w:lang w:eastAsia="ru-RU" w:bidi="ru-RU"/>
              </w:rPr>
              <w:t xml:space="preserve"> </w:t>
            </w:r>
          </w:p>
          <w:p w:rsidR="00875683" w:rsidRPr="003B7967" w:rsidRDefault="00020A35" w:rsidP="006271A5">
            <w:pPr>
              <w:pStyle w:val="a4"/>
              <w:widowControl w:val="0"/>
              <w:numPr>
                <w:ilvl w:val="0"/>
                <w:numId w:val="26"/>
              </w:numPr>
              <w:tabs>
                <w:tab w:val="left" w:pos="198"/>
              </w:tabs>
              <w:autoSpaceDE w:val="0"/>
              <w:autoSpaceDN w:val="0"/>
              <w:ind w:left="34" w:firstLine="0"/>
              <w:rPr>
                <w:rFonts w:ascii="Times New Roman" w:eastAsia="Times New Roman" w:hAnsi="Times New Roman" w:cs="Times New Roman"/>
                <w:sz w:val="24"/>
                <w:szCs w:val="24"/>
                <w:lang w:eastAsia="ru-RU" w:bidi="ru-RU"/>
              </w:rPr>
            </w:pPr>
            <w:hyperlink r:id="rId20" w:history="1">
              <w:r w:rsidR="009F1063" w:rsidRPr="003B7967">
                <w:rPr>
                  <w:rFonts w:ascii="Times New Roman" w:eastAsia="Times New Roman" w:hAnsi="Times New Roman" w:cs="Times New Roman"/>
                  <w:sz w:val="24"/>
                  <w:szCs w:val="24"/>
                  <w:lang w:eastAsia="ru-RU" w:bidi="ru-RU"/>
                </w:rPr>
                <w:t xml:space="preserve">Правила </w:t>
              </w:r>
            </w:hyperlink>
            <w:r w:rsidR="005E32B5" w:rsidRPr="003B7967">
              <w:rPr>
                <w:rFonts w:ascii="Times New Roman" w:eastAsia="Times New Roman" w:hAnsi="Times New Roman" w:cs="Times New Roman"/>
                <w:sz w:val="24"/>
                <w:szCs w:val="24"/>
                <w:lang w:eastAsia="ru-RU" w:bidi="ru-RU"/>
              </w:rPr>
              <w:t>пожарной безопасности</w:t>
            </w:r>
          </w:p>
        </w:tc>
        <w:tc>
          <w:tcPr>
            <w:tcW w:w="2410" w:type="dxa"/>
          </w:tcPr>
          <w:p w:rsidR="009F1063"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lastRenderedPageBreak/>
              <w:t xml:space="preserve">Руководство деятельностью структурного подразделения (отдела, сектора) центра занятости </w:t>
            </w:r>
            <w:r w:rsidR="00817521" w:rsidRPr="002E2B18">
              <w:rPr>
                <w:rFonts w:ascii="Times New Roman" w:eastAsia="Times New Roman" w:hAnsi="Times New Roman" w:cs="Times New Roman"/>
                <w:sz w:val="24"/>
                <w:szCs w:val="24"/>
                <w:lang w:eastAsia="ru-RU" w:bidi="ru-RU"/>
              </w:rPr>
              <w:t xml:space="preserve">населения </w:t>
            </w:r>
            <w:r w:rsidRPr="002E2B18">
              <w:rPr>
                <w:rFonts w:ascii="Times New Roman" w:eastAsia="Times New Roman" w:hAnsi="Times New Roman" w:cs="Times New Roman"/>
                <w:sz w:val="24"/>
                <w:szCs w:val="24"/>
                <w:lang w:eastAsia="ru-RU" w:bidi="ru-RU"/>
              </w:rPr>
              <w:t>(подразделение) и несение ответстве</w:t>
            </w:r>
            <w:r w:rsidR="005E32B5" w:rsidRPr="002E2B18">
              <w:rPr>
                <w:rFonts w:ascii="Times New Roman" w:eastAsia="Times New Roman" w:hAnsi="Times New Roman" w:cs="Times New Roman"/>
                <w:sz w:val="24"/>
                <w:szCs w:val="24"/>
                <w:lang w:eastAsia="ru-RU" w:bidi="ru-RU"/>
              </w:rPr>
              <w:t>нности за результаты его работы</w:t>
            </w:r>
            <w:r w:rsidR="00817521" w:rsidRPr="002E2B18">
              <w:rPr>
                <w:rFonts w:ascii="Times New Roman" w:eastAsia="Times New Roman" w:hAnsi="Times New Roman" w:cs="Times New Roman"/>
                <w:sz w:val="24"/>
                <w:szCs w:val="24"/>
                <w:lang w:eastAsia="ru-RU" w:bidi="ru-RU"/>
              </w:rPr>
              <w:t>;</w:t>
            </w:r>
          </w:p>
          <w:p w:rsidR="0005608D" w:rsidRPr="002E2B18" w:rsidRDefault="00C50A09" w:rsidP="00C50A09">
            <w:pPr>
              <w:pStyle w:val="a4"/>
              <w:widowControl w:val="0"/>
              <w:tabs>
                <w:tab w:val="left" w:pos="196"/>
              </w:tabs>
              <w:autoSpaceDE w:val="0"/>
              <w:autoSpaceDN w:val="0"/>
              <w:ind w:left="34"/>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w:t>
            </w:r>
            <w:r w:rsidR="009F1063" w:rsidRPr="002E2B18">
              <w:rPr>
                <w:rFonts w:ascii="Times New Roman" w:eastAsia="Times New Roman" w:hAnsi="Times New Roman" w:cs="Times New Roman"/>
                <w:sz w:val="24"/>
                <w:szCs w:val="24"/>
                <w:lang w:eastAsia="ru-RU" w:bidi="ru-RU"/>
              </w:rPr>
              <w:t xml:space="preserve">Организация и обеспечение разработки перспективных и текущих планов </w:t>
            </w:r>
            <w:r w:rsidR="00817521" w:rsidRPr="002E2B18">
              <w:rPr>
                <w:rFonts w:ascii="Times New Roman" w:eastAsia="Times New Roman" w:hAnsi="Times New Roman" w:cs="Times New Roman"/>
                <w:sz w:val="24"/>
                <w:szCs w:val="24"/>
                <w:lang w:eastAsia="ru-RU" w:bidi="ru-RU"/>
              </w:rPr>
              <w:t xml:space="preserve">развития </w:t>
            </w:r>
            <w:r w:rsidR="009F1063" w:rsidRPr="002E2B18">
              <w:rPr>
                <w:rFonts w:ascii="Times New Roman" w:eastAsia="Times New Roman" w:hAnsi="Times New Roman" w:cs="Times New Roman"/>
                <w:sz w:val="24"/>
                <w:szCs w:val="24"/>
                <w:lang w:eastAsia="ru-RU" w:bidi="ru-RU"/>
              </w:rPr>
              <w:t>подразделения</w:t>
            </w:r>
            <w:r w:rsidR="00817521" w:rsidRPr="002E2B18">
              <w:rPr>
                <w:rFonts w:ascii="Times New Roman" w:eastAsia="Times New Roman" w:hAnsi="Times New Roman" w:cs="Times New Roman"/>
                <w:sz w:val="24"/>
                <w:szCs w:val="24"/>
                <w:lang w:eastAsia="ru-RU" w:bidi="ru-RU"/>
              </w:rPr>
              <w:t>;</w:t>
            </w:r>
          </w:p>
          <w:p w:rsidR="009F1063" w:rsidRPr="002E2B18" w:rsidRDefault="00C50A09" w:rsidP="00C50A09">
            <w:pPr>
              <w:widowControl w:val="0"/>
              <w:tabs>
                <w:tab w:val="left" w:pos="196"/>
              </w:tabs>
              <w:autoSpaceDE w:val="0"/>
              <w:autoSpaceDN w:val="0"/>
              <w:ind w:left="34"/>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w:t>
            </w:r>
            <w:r w:rsidR="0005608D" w:rsidRPr="002E2B18">
              <w:rPr>
                <w:rFonts w:ascii="Times New Roman" w:eastAsia="Times New Roman" w:hAnsi="Times New Roman" w:cs="Times New Roman"/>
                <w:sz w:val="24"/>
                <w:szCs w:val="24"/>
                <w:lang w:eastAsia="ru-RU" w:bidi="ru-RU"/>
              </w:rPr>
              <w:t>П</w:t>
            </w:r>
            <w:r w:rsidR="009F1063" w:rsidRPr="002E2B18">
              <w:rPr>
                <w:rFonts w:ascii="Times New Roman" w:eastAsia="Times New Roman" w:hAnsi="Times New Roman" w:cs="Times New Roman"/>
                <w:sz w:val="24"/>
                <w:szCs w:val="24"/>
                <w:lang w:eastAsia="ru-RU" w:bidi="ru-RU"/>
              </w:rPr>
              <w:t xml:space="preserve">одготовка </w:t>
            </w:r>
            <w:r w:rsidR="009F1063" w:rsidRPr="002E2B18">
              <w:rPr>
                <w:rFonts w:ascii="Times New Roman" w:eastAsia="Times New Roman" w:hAnsi="Times New Roman" w:cs="Times New Roman"/>
                <w:sz w:val="24"/>
                <w:szCs w:val="24"/>
                <w:lang w:eastAsia="ru-RU" w:bidi="ru-RU"/>
              </w:rPr>
              <w:lastRenderedPageBreak/>
              <w:t>предложений в мероприяти</w:t>
            </w:r>
            <w:r w:rsidR="0005608D" w:rsidRPr="002E2B18">
              <w:rPr>
                <w:rFonts w:ascii="Times New Roman" w:eastAsia="Times New Roman" w:hAnsi="Times New Roman" w:cs="Times New Roman"/>
                <w:sz w:val="24"/>
                <w:szCs w:val="24"/>
                <w:lang w:eastAsia="ru-RU" w:bidi="ru-RU"/>
              </w:rPr>
              <w:t>я</w:t>
            </w:r>
            <w:r w:rsidR="009F1063" w:rsidRPr="002E2B18">
              <w:rPr>
                <w:rFonts w:ascii="Times New Roman" w:eastAsia="Times New Roman" w:hAnsi="Times New Roman" w:cs="Times New Roman"/>
                <w:sz w:val="24"/>
                <w:szCs w:val="24"/>
                <w:lang w:eastAsia="ru-RU" w:bidi="ru-RU"/>
              </w:rPr>
              <w:t xml:space="preserve"> по </w:t>
            </w:r>
            <w:r w:rsidR="009F1063" w:rsidRPr="002E2B18">
              <w:rPr>
                <w:rFonts w:ascii="Times New Roman" w:eastAsia="Times New Roman" w:hAnsi="Times New Roman" w:cs="Times New Roman"/>
                <w:color w:val="000000" w:themeColor="text1"/>
                <w:sz w:val="24"/>
                <w:szCs w:val="24"/>
                <w:lang w:eastAsia="ru-RU" w:bidi="ru-RU"/>
              </w:rPr>
              <w:t xml:space="preserve">реализации </w:t>
            </w:r>
            <w:r w:rsidR="00C55072" w:rsidRPr="002E2B18">
              <w:rPr>
                <w:rFonts w:ascii="Times New Roman" w:eastAsia="Times New Roman" w:hAnsi="Times New Roman" w:cs="Times New Roman"/>
                <w:color w:val="000000" w:themeColor="text1"/>
                <w:sz w:val="24"/>
                <w:szCs w:val="24"/>
                <w:lang w:eastAsia="ru-RU" w:bidi="ru-RU"/>
              </w:rPr>
              <w:t>активных мер содействия занятости</w:t>
            </w:r>
            <w:r w:rsidR="009F1063" w:rsidRPr="002E2B18">
              <w:rPr>
                <w:rFonts w:ascii="Times New Roman" w:eastAsia="Times New Roman" w:hAnsi="Times New Roman" w:cs="Times New Roman"/>
                <w:color w:val="000000" w:themeColor="text1"/>
                <w:sz w:val="24"/>
                <w:szCs w:val="24"/>
                <w:lang w:eastAsia="ru-RU" w:bidi="ru-RU"/>
              </w:rPr>
              <w:t xml:space="preserve"> занятости </w:t>
            </w:r>
            <w:r w:rsidR="00C55072" w:rsidRPr="002E2B18">
              <w:rPr>
                <w:rFonts w:ascii="Times New Roman" w:eastAsia="Times New Roman" w:hAnsi="Times New Roman" w:cs="Times New Roman"/>
                <w:color w:val="000000" w:themeColor="text1"/>
                <w:sz w:val="24"/>
                <w:szCs w:val="24"/>
                <w:lang w:eastAsia="ru-RU" w:bidi="ru-RU"/>
              </w:rPr>
              <w:t xml:space="preserve">с учетом различных групп </w:t>
            </w:r>
            <w:r w:rsidR="009F1063" w:rsidRPr="002E2B18">
              <w:rPr>
                <w:rFonts w:ascii="Times New Roman" w:eastAsia="Times New Roman" w:hAnsi="Times New Roman" w:cs="Times New Roman"/>
                <w:color w:val="000000" w:themeColor="text1"/>
                <w:sz w:val="24"/>
                <w:szCs w:val="24"/>
                <w:lang w:eastAsia="ru-RU" w:bidi="ru-RU"/>
              </w:rPr>
              <w:t>насе</w:t>
            </w:r>
            <w:r w:rsidR="005E32B5" w:rsidRPr="002E2B18">
              <w:rPr>
                <w:rFonts w:ascii="Times New Roman" w:eastAsia="Times New Roman" w:hAnsi="Times New Roman" w:cs="Times New Roman"/>
                <w:color w:val="000000" w:themeColor="text1"/>
                <w:sz w:val="24"/>
                <w:szCs w:val="24"/>
                <w:lang w:eastAsia="ru-RU" w:bidi="ru-RU"/>
              </w:rPr>
              <w:t>ления, содействие их реализации</w:t>
            </w:r>
            <w:r w:rsidR="00C46AC6" w:rsidRPr="002E2B18">
              <w:rPr>
                <w:rFonts w:ascii="Times New Roman" w:eastAsia="Times New Roman" w:hAnsi="Times New Roman" w:cs="Times New Roman"/>
                <w:color w:val="000000" w:themeColor="text1"/>
                <w:sz w:val="24"/>
                <w:szCs w:val="24"/>
                <w:lang w:eastAsia="ru-RU" w:bidi="ru-RU"/>
              </w:rPr>
              <w:t>;</w:t>
            </w:r>
          </w:p>
          <w:p w:rsidR="005E32B5"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Изучение и обобщение отечественного и зарубежного опыта работы по обеспечению занятости населения</w:t>
            </w:r>
          </w:p>
          <w:p w:rsidR="009F1063"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Осуществление взаимодействия с работодателями по вопросам трудоустройства </w:t>
            </w:r>
            <w:r w:rsidR="001E1826" w:rsidRPr="002E2B18">
              <w:rPr>
                <w:rFonts w:ascii="Times New Roman" w:eastAsia="Times New Roman" w:hAnsi="Times New Roman" w:cs="Times New Roman"/>
                <w:sz w:val="24"/>
                <w:szCs w:val="24"/>
                <w:lang w:eastAsia="ru-RU" w:bidi="ru-RU"/>
              </w:rPr>
              <w:t>обратившихся лиц;</w:t>
            </w:r>
          </w:p>
          <w:p w:rsidR="005E32B5" w:rsidRPr="002E2B18" w:rsidRDefault="009F1063" w:rsidP="00037CC3">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Организация работы по формированию базы данных текущих вакансий и </w:t>
            </w:r>
            <w:r w:rsidRPr="002E2B18">
              <w:rPr>
                <w:rFonts w:ascii="Times New Roman" w:eastAsia="Times New Roman" w:hAnsi="Times New Roman" w:cs="Times New Roman"/>
                <w:sz w:val="24"/>
                <w:szCs w:val="24"/>
                <w:lang w:eastAsia="ru-RU" w:bidi="ru-RU"/>
              </w:rPr>
              <w:lastRenderedPageBreak/>
              <w:t>прогнозируемых рабочих мест в районе (городе), банка данных специалистов из числа обратившихся</w:t>
            </w:r>
            <w:r w:rsidR="005E32B5" w:rsidRPr="002E2B18">
              <w:rPr>
                <w:rFonts w:ascii="Times New Roman" w:eastAsia="Times New Roman" w:hAnsi="Times New Roman" w:cs="Times New Roman"/>
                <w:sz w:val="24"/>
                <w:szCs w:val="24"/>
                <w:lang w:eastAsia="ru-RU" w:bidi="ru-RU"/>
              </w:rPr>
              <w:t xml:space="preserve"> </w:t>
            </w:r>
            <w:r w:rsidR="004E339F" w:rsidRPr="002E2B18">
              <w:rPr>
                <w:rFonts w:ascii="Times New Roman" w:eastAsia="Times New Roman" w:hAnsi="Times New Roman" w:cs="Times New Roman"/>
                <w:sz w:val="24"/>
                <w:szCs w:val="24"/>
                <w:lang w:eastAsia="ru-RU" w:bidi="ru-RU"/>
              </w:rPr>
              <w:t>лиц;</w:t>
            </w:r>
          </w:p>
          <w:p w:rsidR="005E32B5"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Обеспечение выполнения мероприятий, направленных на совершенствование форм и методов работы с работодателями</w:t>
            </w:r>
            <w:r w:rsidR="004E339F" w:rsidRPr="002E2B18">
              <w:rPr>
                <w:rFonts w:ascii="Times New Roman" w:eastAsia="Times New Roman" w:hAnsi="Times New Roman" w:cs="Times New Roman"/>
                <w:sz w:val="24"/>
                <w:szCs w:val="24"/>
                <w:lang w:eastAsia="ru-RU" w:bidi="ru-RU"/>
              </w:rPr>
              <w:t xml:space="preserve"> и иными участниками рынка труда</w:t>
            </w:r>
            <w:r w:rsidRPr="002E2B18">
              <w:rPr>
                <w:rFonts w:ascii="Times New Roman" w:eastAsia="Times New Roman" w:hAnsi="Times New Roman" w:cs="Times New Roman"/>
                <w:sz w:val="24"/>
                <w:szCs w:val="24"/>
                <w:lang w:eastAsia="ru-RU" w:bidi="ru-RU"/>
              </w:rPr>
              <w:t xml:space="preserve"> по вопросам </w:t>
            </w:r>
            <w:r w:rsidR="001E1826" w:rsidRPr="002E2B18">
              <w:rPr>
                <w:rFonts w:ascii="Times New Roman" w:eastAsia="Times New Roman" w:hAnsi="Times New Roman" w:cs="Times New Roman"/>
                <w:sz w:val="24"/>
                <w:szCs w:val="24"/>
                <w:lang w:eastAsia="ru-RU" w:bidi="ru-RU"/>
              </w:rPr>
              <w:t>занятости населения;</w:t>
            </w:r>
          </w:p>
          <w:p w:rsidR="005E32B5"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Координация работы по проведению </w:t>
            </w:r>
            <w:proofErr w:type="spellStart"/>
            <w:r w:rsidRPr="002E2B18">
              <w:rPr>
                <w:rFonts w:ascii="Times New Roman" w:eastAsia="Times New Roman" w:hAnsi="Times New Roman" w:cs="Times New Roman"/>
                <w:sz w:val="24"/>
                <w:szCs w:val="24"/>
                <w:lang w:eastAsia="ru-RU" w:bidi="ru-RU"/>
              </w:rPr>
              <w:t>информационно</w:t>
            </w:r>
            <w:r w:rsidRPr="002E2B18">
              <w:rPr>
                <w:rFonts w:ascii="Times New Roman" w:eastAsia="Times New Roman" w:hAnsi="Times New Roman" w:cs="Times New Roman"/>
                <w:sz w:val="24"/>
                <w:szCs w:val="24"/>
                <w:lang w:eastAsia="ru-RU" w:bidi="ru-RU"/>
              </w:rPr>
              <w:softHyphen/>
              <w:t>разъяснительной</w:t>
            </w:r>
            <w:proofErr w:type="spellEnd"/>
            <w:r w:rsidRPr="002E2B18">
              <w:rPr>
                <w:rFonts w:ascii="Times New Roman" w:eastAsia="Times New Roman" w:hAnsi="Times New Roman" w:cs="Times New Roman"/>
                <w:sz w:val="24"/>
                <w:szCs w:val="24"/>
                <w:lang w:eastAsia="ru-RU" w:bidi="ru-RU"/>
              </w:rPr>
              <w:t xml:space="preserve"> работы и предоставлению консультационных услуг обратившимся </w:t>
            </w:r>
            <w:r w:rsidRPr="002E2B18">
              <w:rPr>
                <w:rFonts w:ascii="Times New Roman" w:eastAsia="Times New Roman" w:hAnsi="Times New Roman" w:cs="Times New Roman"/>
                <w:sz w:val="24"/>
                <w:szCs w:val="24"/>
                <w:lang w:eastAsia="ru-RU" w:bidi="ru-RU"/>
              </w:rPr>
              <w:lastRenderedPageBreak/>
              <w:t xml:space="preserve">по вопросам </w:t>
            </w:r>
            <w:r w:rsidR="001E1826" w:rsidRPr="002E2B18">
              <w:rPr>
                <w:rFonts w:ascii="Times New Roman" w:eastAsia="Times New Roman" w:hAnsi="Times New Roman" w:cs="Times New Roman"/>
                <w:sz w:val="24"/>
                <w:szCs w:val="24"/>
                <w:lang w:eastAsia="ru-RU" w:bidi="ru-RU"/>
              </w:rPr>
              <w:t>занятости населения;</w:t>
            </w:r>
          </w:p>
          <w:p w:rsidR="009F1063"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Координация работы по </w:t>
            </w:r>
            <w:r w:rsidR="001E1826" w:rsidRPr="002E2B18">
              <w:rPr>
                <w:rFonts w:ascii="Times New Roman" w:eastAsia="Times New Roman" w:hAnsi="Times New Roman" w:cs="Times New Roman"/>
                <w:sz w:val="24"/>
                <w:szCs w:val="24"/>
                <w:lang w:eastAsia="ru-RU" w:bidi="ru-RU"/>
              </w:rPr>
              <w:t>оказанию мер содействия занятости отдельным категориям граждан</w:t>
            </w:r>
            <w:r w:rsidRPr="002E2B18">
              <w:rPr>
                <w:rFonts w:ascii="Times New Roman" w:eastAsia="Times New Roman" w:hAnsi="Times New Roman" w:cs="Times New Roman"/>
                <w:sz w:val="24"/>
                <w:szCs w:val="24"/>
                <w:lang w:eastAsia="ru-RU" w:bidi="ru-RU"/>
              </w:rPr>
              <w:t xml:space="preserve"> </w:t>
            </w:r>
            <w:r w:rsidR="001E1826" w:rsidRPr="002E2B18">
              <w:rPr>
                <w:rFonts w:ascii="Times New Roman" w:eastAsia="Times New Roman" w:hAnsi="Times New Roman" w:cs="Times New Roman"/>
                <w:sz w:val="24"/>
                <w:szCs w:val="24"/>
                <w:lang w:eastAsia="ru-RU" w:bidi="ru-RU"/>
              </w:rPr>
              <w:t>(</w:t>
            </w:r>
            <w:r w:rsidRPr="002E2B18">
              <w:rPr>
                <w:rFonts w:ascii="Times New Roman" w:eastAsia="Times New Roman" w:hAnsi="Times New Roman" w:cs="Times New Roman"/>
                <w:i/>
                <w:szCs w:val="24"/>
                <w:lang w:eastAsia="ru-RU" w:bidi="ru-RU"/>
              </w:rPr>
              <w:t>инвалидов, лиц, освобожденных из мест лишения свободы, со</w:t>
            </w:r>
            <w:r w:rsidR="00667546" w:rsidRPr="002E2B18">
              <w:rPr>
                <w:rFonts w:ascii="Times New Roman" w:eastAsia="Times New Roman" w:hAnsi="Times New Roman" w:cs="Times New Roman"/>
                <w:i/>
                <w:szCs w:val="24"/>
                <w:lang w:eastAsia="ru-RU" w:bidi="ru-RU"/>
              </w:rPr>
              <w:t xml:space="preserve">стоящих на учете служб пробации, </w:t>
            </w:r>
            <w:r w:rsidRPr="002E2B18">
              <w:rPr>
                <w:rFonts w:ascii="Times New Roman" w:eastAsia="Times New Roman" w:hAnsi="Times New Roman" w:cs="Times New Roman"/>
                <w:i/>
                <w:szCs w:val="24"/>
                <w:lang w:eastAsia="ru-RU" w:bidi="ru-RU"/>
              </w:rPr>
              <w:t>выпу</w:t>
            </w:r>
            <w:r w:rsidR="005E32B5" w:rsidRPr="002E2B18">
              <w:rPr>
                <w:rFonts w:ascii="Times New Roman" w:eastAsia="Times New Roman" w:hAnsi="Times New Roman" w:cs="Times New Roman"/>
                <w:i/>
                <w:szCs w:val="24"/>
                <w:lang w:eastAsia="ru-RU" w:bidi="ru-RU"/>
              </w:rPr>
              <w:t>скников организаций</w:t>
            </w:r>
            <w:r w:rsidR="00FB1D3F" w:rsidRPr="002E2B18">
              <w:rPr>
                <w:rFonts w:ascii="Times New Roman" w:eastAsia="Times New Roman" w:hAnsi="Times New Roman" w:cs="Times New Roman"/>
                <w:i/>
                <w:szCs w:val="24"/>
                <w:lang w:eastAsia="ru-RU" w:bidi="ru-RU"/>
              </w:rPr>
              <w:t xml:space="preserve"> образования</w:t>
            </w:r>
            <w:r w:rsidR="00667546" w:rsidRPr="002E2B18">
              <w:rPr>
                <w:rFonts w:ascii="Times New Roman" w:eastAsia="Times New Roman" w:hAnsi="Times New Roman" w:cs="Times New Roman"/>
                <w:sz w:val="24"/>
                <w:szCs w:val="24"/>
                <w:lang w:eastAsia="ru-RU" w:bidi="ru-RU"/>
              </w:rPr>
              <w:t>)</w:t>
            </w:r>
            <w:r w:rsidR="00FB1D3F" w:rsidRPr="002E2B18">
              <w:rPr>
                <w:rFonts w:ascii="Times New Roman" w:eastAsia="Times New Roman" w:hAnsi="Times New Roman" w:cs="Times New Roman"/>
                <w:sz w:val="24"/>
                <w:szCs w:val="24"/>
                <w:lang w:eastAsia="ru-RU" w:bidi="ru-RU"/>
              </w:rPr>
              <w:t>;</w:t>
            </w:r>
          </w:p>
          <w:p w:rsidR="005E32B5"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Рассмотрение жалоб и обращений </w:t>
            </w:r>
            <w:r w:rsidR="00667546" w:rsidRPr="002E2B18">
              <w:rPr>
                <w:rFonts w:ascii="Times New Roman" w:eastAsia="Times New Roman" w:hAnsi="Times New Roman" w:cs="Times New Roman"/>
                <w:sz w:val="24"/>
                <w:szCs w:val="24"/>
                <w:lang w:eastAsia="ru-RU" w:bidi="ru-RU"/>
              </w:rPr>
              <w:t xml:space="preserve">физических и </w:t>
            </w:r>
            <w:proofErr w:type="spellStart"/>
            <w:r w:rsidR="00667546" w:rsidRPr="002E2B18">
              <w:rPr>
                <w:rFonts w:ascii="Times New Roman" w:eastAsia="Times New Roman" w:hAnsi="Times New Roman" w:cs="Times New Roman"/>
                <w:sz w:val="24"/>
                <w:szCs w:val="24"/>
                <w:lang w:eastAsia="ru-RU" w:bidi="ru-RU"/>
              </w:rPr>
              <w:t>юридичесикх</w:t>
            </w:r>
            <w:proofErr w:type="spellEnd"/>
            <w:r w:rsidR="00667546" w:rsidRPr="002E2B18">
              <w:rPr>
                <w:rFonts w:ascii="Times New Roman" w:eastAsia="Times New Roman" w:hAnsi="Times New Roman" w:cs="Times New Roman"/>
                <w:sz w:val="24"/>
                <w:szCs w:val="24"/>
                <w:lang w:eastAsia="ru-RU" w:bidi="ru-RU"/>
              </w:rPr>
              <w:t xml:space="preserve"> </w:t>
            </w:r>
          </w:p>
          <w:p w:rsidR="00D264A9" w:rsidRPr="002E2B18" w:rsidRDefault="009F1063" w:rsidP="006271A5">
            <w:pPr>
              <w:pStyle w:val="a4"/>
              <w:widowControl w:val="0"/>
              <w:numPr>
                <w:ilvl w:val="0"/>
                <w:numId w:val="25"/>
              </w:numPr>
              <w:tabs>
                <w:tab w:val="left" w:pos="196"/>
              </w:tabs>
              <w:autoSpaceDE w:val="0"/>
              <w:autoSpaceDN w:val="0"/>
              <w:ind w:left="34"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Ведение аналитичес</w:t>
            </w:r>
            <w:r w:rsidR="005E32B5" w:rsidRPr="002E2B18">
              <w:rPr>
                <w:rFonts w:ascii="Times New Roman" w:eastAsia="Times New Roman" w:hAnsi="Times New Roman" w:cs="Times New Roman"/>
                <w:sz w:val="24"/>
                <w:szCs w:val="24"/>
                <w:lang w:eastAsia="ru-RU" w:bidi="ru-RU"/>
              </w:rPr>
              <w:t>кой и статистической отчетности</w:t>
            </w:r>
          </w:p>
        </w:tc>
        <w:tc>
          <w:tcPr>
            <w:tcW w:w="2126" w:type="dxa"/>
          </w:tcPr>
          <w:p w:rsidR="00D264A9" w:rsidRPr="003B7967" w:rsidRDefault="009F1063" w:rsidP="006271A5">
            <w:pPr>
              <w:pStyle w:val="a4"/>
              <w:widowControl w:val="0"/>
              <w:numPr>
                <w:ilvl w:val="0"/>
                <w:numId w:val="25"/>
              </w:numPr>
              <w:tabs>
                <w:tab w:val="left" w:pos="174"/>
              </w:tabs>
              <w:autoSpaceDE w:val="0"/>
              <w:autoSpaceDN w:val="0"/>
              <w:ind w:left="0"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lastRenderedPageBreak/>
              <w:t>Определение стратегии, деятельности подразделения или организации</w:t>
            </w:r>
          </w:p>
        </w:tc>
        <w:tc>
          <w:tcPr>
            <w:tcW w:w="1843" w:type="dxa"/>
          </w:tcPr>
          <w:p w:rsidR="00D264A9" w:rsidRPr="003B7967" w:rsidRDefault="009F1063" w:rsidP="006271A5">
            <w:pPr>
              <w:pStyle w:val="a4"/>
              <w:widowControl w:val="0"/>
              <w:numPr>
                <w:ilvl w:val="0"/>
                <w:numId w:val="25"/>
              </w:numPr>
              <w:tabs>
                <w:tab w:val="left" w:pos="209"/>
              </w:tabs>
              <w:autoSpaceDE w:val="0"/>
              <w:autoSpaceDN w:val="0"/>
              <w:ind w:left="30"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t>Принятие решений и ответств</w:t>
            </w:r>
            <w:r w:rsidR="005E32B5" w:rsidRPr="003B7967">
              <w:rPr>
                <w:rFonts w:ascii="Times New Roman" w:eastAsia="Times New Roman" w:hAnsi="Times New Roman" w:cs="Times New Roman"/>
                <w:sz w:val="24"/>
                <w:szCs w:val="24"/>
                <w:lang w:eastAsia="ru-RU" w:bidi="ru-RU"/>
              </w:rPr>
              <w:t>енность на уровне подразделений</w:t>
            </w:r>
          </w:p>
        </w:tc>
      </w:tr>
      <w:tr w:rsidR="00D264A9" w:rsidRPr="003B7967" w:rsidTr="00E04AF8">
        <w:tc>
          <w:tcPr>
            <w:tcW w:w="534" w:type="dxa"/>
          </w:tcPr>
          <w:p w:rsidR="00D264A9" w:rsidRPr="003B7967" w:rsidRDefault="00D264A9"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lastRenderedPageBreak/>
              <w:t>6</w:t>
            </w:r>
          </w:p>
        </w:tc>
        <w:tc>
          <w:tcPr>
            <w:tcW w:w="1842" w:type="dxa"/>
          </w:tcPr>
          <w:p w:rsidR="00D264A9" w:rsidRPr="003B7967" w:rsidRDefault="00D264A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2422</w:t>
            </w:r>
          </w:p>
          <w:p w:rsidR="00D264A9" w:rsidRPr="003B7967" w:rsidRDefault="00D264A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Специалисты-профессионал</w:t>
            </w:r>
            <w:r w:rsidRPr="003B7967">
              <w:rPr>
                <w:rFonts w:ascii="Times New Roman" w:eastAsia="Calibri" w:hAnsi="Times New Roman" w:cs="Times New Roman"/>
                <w:b/>
                <w:bCs/>
                <w:sz w:val="24"/>
                <w:szCs w:val="24"/>
                <w:lang w:eastAsia="ru-RU"/>
              </w:rPr>
              <w:lastRenderedPageBreak/>
              <w:t>ы в области управления человеческими ресурсами</w:t>
            </w:r>
          </w:p>
          <w:p w:rsidR="00820511" w:rsidRPr="003B7967" w:rsidRDefault="00820511"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2422-2-00</w:t>
            </w:r>
            <w:r w:rsidRPr="003B7967">
              <w:rPr>
                <w:rFonts w:ascii="Times New Roman" w:eastAsia="Calibri" w:hAnsi="Times New Roman" w:cs="Times New Roman"/>
                <w:sz w:val="24"/>
                <w:szCs w:val="24"/>
                <w:lang w:val="kk-KZ" w:eastAsia="ru-RU"/>
              </w:rPr>
              <w:t>1</w:t>
            </w:r>
          </w:p>
          <w:p w:rsidR="00820511" w:rsidRPr="003B7967" w:rsidRDefault="00820511" w:rsidP="006271A5">
            <w:pPr>
              <w:tabs>
                <w:tab w:val="left" w:pos="0"/>
              </w:tabs>
              <w:contextualSpacing/>
              <w:jc w:val="both"/>
              <w:rPr>
                <w:rFonts w:ascii="Times New Roman" w:eastAsia="Calibri" w:hAnsi="Times New Roman" w:cs="Times New Roman"/>
                <w:sz w:val="24"/>
                <w:szCs w:val="24"/>
                <w:lang w:val="kk-KZ" w:eastAsia="ru-RU"/>
              </w:rPr>
            </w:pPr>
            <w:r w:rsidRPr="003B7967">
              <w:rPr>
                <w:rFonts w:ascii="Times New Roman" w:eastAsia="Calibri" w:hAnsi="Times New Roman" w:cs="Times New Roman"/>
                <w:sz w:val="24"/>
                <w:szCs w:val="24"/>
                <w:lang w:val="kk-KZ" w:eastAsia="ru-RU"/>
              </w:rPr>
              <w:t>Инженер по профессиональной адаптации</w:t>
            </w:r>
          </w:p>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2422-2-002</w:t>
            </w:r>
          </w:p>
          <w:p w:rsidR="005F1BF5" w:rsidRPr="003B7967" w:rsidRDefault="00D264A9"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Координатор по обучению</w:t>
            </w:r>
          </w:p>
        </w:tc>
        <w:tc>
          <w:tcPr>
            <w:tcW w:w="682"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6</w:t>
            </w:r>
          </w:p>
        </w:tc>
        <w:tc>
          <w:tcPr>
            <w:tcW w:w="1445" w:type="dxa"/>
          </w:tcPr>
          <w:p w:rsidR="00D264A9" w:rsidRPr="003B7967" w:rsidRDefault="00E04AF8" w:rsidP="006271A5">
            <w:pPr>
              <w:tabs>
                <w:tab w:val="left" w:pos="0"/>
              </w:tabs>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Исполнение</w:t>
            </w:r>
          </w:p>
        </w:tc>
        <w:tc>
          <w:tcPr>
            <w:tcW w:w="1275" w:type="dxa"/>
          </w:tcPr>
          <w:p w:rsidR="00D264A9" w:rsidRPr="003B7967" w:rsidRDefault="00D264A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Основная деятельность</w:t>
            </w:r>
          </w:p>
        </w:tc>
        <w:tc>
          <w:tcPr>
            <w:tcW w:w="2727" w:type="dxa"/>
          </w:tcPr>
          <w:p w:rsidR="00A11306" w:rsidRPr="003B7967" w:rsidRDefault="00020A35"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hyperlink r:id="rId21" w:history="1">
              <w:r w:rsidR="00A11306" w:rsidRPr="003B7967">
                <w:rPr>
                  <w:rFonts w:ascii="Times New Roman" w:eastAsia="Calibri" w:hAnsi="Times New Roman" w:cs="Times New Roman"/>
                  <w:sz w:val="24"/>
                  <w:szCs w:val="24"/>
                  <w:lang w:eastAsia="ru-RU"/>
                </w:rPr>
                <w:t>Конституци</w:t>
              </w:r>
              <w:r w:rsidR="0005608D" w:rsidRPr="003B7967">
                <w:rPr>
                  <w:rFonts w:ascii="Times New Roman" w:eastAsia="Calibri" w:hAnsi="Times New Roman" w:cs="Times New Roman"/>
                  <w:sz w:val="24"/>
                  <w:szCs w:val="24"/>
                  <w:lang w:eastAsia="ru-RU"/>
                </w:rPr>
                <w:t>я</w:t>
              </w:r>
              <w:r w:rsidR="00A11306" w:rsidRPr="003B7967">
                <w:rPr>
                  <w:rFonts w:ascii="Times New Roman" w:eastAsia="Calibri" w:hAnsi="Times New Roman" w:cs="Times New Roman"/>
                  <w:sz w:val="24"/>
                  <w:szCs w:val="24"/>
                  <w:lang w:eastAsia="ru-RU"/>
                </w:rPr>
                <w:t xml:space="preserve"> </w:t>
              </w:r>
            </w:hyperlink>
            <w:r w:rsidR="00A11306" w:rsidRPr="003B7967">
              <w:rPr>
                <w:rFonts w:ascii="Times New Roman" w:eastAsia="Calibri" w:hAnsi="Times New Roman" w:cs="Times New Roman"/>
                <w:sz w:val="24"/>
                <w:szCs w:val="24"/>
                <w:lang w:eastAsia="ru-RU"/>
              </w:rPr>
              <w:t>Р</w:t>
            </w:r>
            <w:r w:rsidR="0005608D" w:rsidRPr="003B7967">
              <w:rPr>
                <w:rFonts w:ascii="Times New Roman" w:eastAsia="Calibri" w:hAnsi="Times New Roman" w:cs="Times New Roman"/>
                <w:sz w:val="24"/>
                <w:szCs w:val="24"/>
                <w:lang w:eastAsia="ru-RU"/>
              </w:rPr>
              <w:t>К</w:t>
            </w:r>
          </w:p>
          <w:p w:rsidR="00A11306" w:rsidRPr="003B7967" w:rsidRDefault="00020A35"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hyperlink r:id="rId22" w:history="1">
              <w:r w:rsidR="00A11306" w:rsidRPr="003B7967">
                <w:rPr>
                  <w:rFonts w:ascii="Times New Roman" w:eastAsia="Calibri" w:hAnsi="Times New Roman" w:cs="Times New Roman"/>
                  <w:sz w:val="24"/>
                  <w:szCs w:val="24"/>
                  <w:lang w:eastAsia="ru-RU"/>
                </w:rPr>
                <w:t xml:space="preserve">Закон </w:t>
              </w:r>
            </w:hyperlink>
            <w:r w:rsidR="00832938" w:rsidRPr="003B7967">
              <w:rPr>
                <w:rFonts w:ascii="Times New Roman" w:eastAsia="Calibri" w:hAnsi="Times New Roman" w:cs="Times New Roman"/>
                <w:sz w:val="24"/>
                <w:szCs w:val="24"/>
                <w:lang w:eastAsia="ru-RU"/>
              </w:rPr>
              <w:t>РК «О занятости населения»</w:t>
            </w:r>
          </w:p>
          <w:p w:rsidR="00A11306"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Нормативные правовые акты, регламентир</w:t>
            </w:r>
            <w:r w:rsidR="00832938" w:rsidRPr="003B7967">
              <w:rPr>
                <w:rFonts w:ascii="Times New Roman" w:eastAsia="Calibri" w:hAnsi="Times New Roman" w:cs="Times New Roman"/>
                <w:sz w:val="24"/>
                <w:szCs w:val="24"/>
                <w:lang w:eastAsia="ru-RU"/>
              </w:rPr>
              <w:t>ующие вопросы в сфере занятости</w:t>
            </w:r>
          </w:p>
          <w:p w:rsidR="00A11306"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Основные положения гражданско</w:t>
            </w:r>
            <w:r w:rsidR="00832938" w:rsidRPr="003B7967">
              <w:rPr>
                <w:rFonts w:ascii="Times New Roman" w:eastAsia="Calibri" w:hAnsi="Times New Roman" w:cs="Times New Roman"/>
                <w:sz w:val="24"/>
                <w:szCs w:val="24"/>
                <w:lang w:eastAsia="ru-RU"/>
              </w:rPr>
              <w:t>го и трудового законодательства</w:t>
            </w:r>
          </w:p>
          <w:p w:rsidR="00A11306"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Порядок разработки перспек</w:t>
            </w:r>
            <w:r w:rsidR="00832938" w:rsidRPr="003B7967">
              <w:rPr>
                <w:rFonts w:ascii="Times New Roman" w:eastAsia="Calibri" w:hAnsi="Times New Roman" w:cs="Times New Roman"/>
                <w:sz w:val="24"/>
                <w:szCs w:val="24"/>
                <w:lang w:eastAsia="ru-RU"/>
              </w:rPr>
              <w:t>тивных и годовых планов</w:t>
            </w:r>
          </w:p>
          <w:p w:rsidR="00A11306"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Демографическую ситуацию, специфику социально</w:t>
            </w:r>
            <w:r w:rsidR="0005608D" w:rsidRPr="003B7967">
              <w:rPr>
                <w:rFonts w:ascii="Times New Roman" w:eastAsia="Calibri" w:hAnsi="Times New Roman" w:cs="Times New Roman"/>
                <w:sz w:val="24"/>
                <w:szCs w:val="24"/>
                <w:lang w:eastAsia="ru-RU"/>
              </w:rPr>
              <w:t>-</w:t>
            </w:r>
            <w:r w:rsidRPr="003B7967">
              <w:rPr>
                <w:rFonts w:ascii="Times New Roman" w:eastAsia="Calibri" w:hAnsi="Times New Roman" w:cs="Times New Roman"/>
                <w:sz w:val="24"/>
                <w:szCs w:val="24"/>
                <w:lang w:eastAsia="ru-RU"/>
              </w:rPr>
              <w:softHyphen/>
              <w:t>экономического ра</w:t>
            </w:r>
            <w:r w:rsidR="00832938" w:rsidRPr="003B7967">
              <w:rPr>
                <w:rFonts w:ascii="Times New Roman" w:eastAsia="Calibri" w:hAnsi="Times New Roman" w:cs="Times New Roman"/>
                <w:sz w:val="24"/>
                <w:szCs w:val="24"/>
                <w:lang w:eastAsia="ru-RU"/>
              </w:rPr>
              <w:t>звития региона (города, района)</w:t>
            </w:r>
          </w:p>
          <w:p w:rsidR="00A11306"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Перспективы структурных изменений орган</w:t>
            </w:r>
            <w:r w:rsidR="00832938" w:rsidRPr="003B7967">
              <w:rPr>
                <w:rFonts w:ascii="Times New Roman" w:eastAsia="Calibri" w:hAnsi="Times New Roman" w:cs="Times New Roman"/>
                <w:sz w:val="24"/>
                <w:szCs w:val="24"/>
                <w:lang w:eastAsia="ru-RU"/>
              </w:rPr>
              <w:t>изаций региона (города, района)</w:t>
            </w:r>
          </w:p>
          <w:p w:rsidR="00A11306"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Основные тенденции и направления развития регионального рынка т</w:t>
            </w:r>
            <w:r w:rsidR="00832938" w:rsidRPr="003B7967">
              <w:rPr>
                <w:rFonts w:ascii="Times New Roman" w:eastAsia="Calibri" w:hAnsi="Times New Roman" w:cs="Times New Roman"/>
                <w:sz w:val="24"/>
                <w:szCs w:val="24"/>
                <w:lang w:eastAsia="ru-RU"/>
              </w:rPr>
              <w:t>руда</w:t>
            </w:r>
          </w:p>
          <w:p w:rsidR="00A11306"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Порядок разработки </w:t>
            </w:r>
            <w:r w:rsidRPr="003B7967">
              <w:rPr>
                <w:rFonts w:ascii="Times New Roman" w:eastAsia="Calibri" w:hAnsi="Times New Roman" w:cs="Times New Roman"/>
                <w:sz w:val="24"/>
                <w:szCs w:val="24"/>
                <w:lang w:eastAsia="ru-RU"/>
              </w:rPr>
              <w:lastRenderedPageBreak/>
              <w:t>ак</w:t>
            </w:r>
            <w:r w:rsidR="00832938" w:rsidRPr="003B7967">
              <w:rPr>
                <w:rFonts w:ascii="Times New Roman" w:eastAsia="Calibri" w:hAnsi="Times New Roman" w:cs="Times New Roman"/>
                <w:sz w:val="24"/>
                <w:szCs w:val="24"/>
                <w:lang w:eastAsia="ru-RU"/>
              </w:rPr>
              <w:t>тивных мер содействия занятости</w:t>
            </w:r>
          </w:p>
          <w:p w:rsidR="00832938" w:rsidRPr="003B7967" w:rsidRDefault="00A11306"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Оценку эффективности мероприятий акт</w:t>
            </w:r>
            <w:r w:rsidR="00832938" w:rsidRPr="003B7967">
              <w:rPr>
                <w:rFonts w:ascii="Times New Roman" w:eastAsia="Calibri" w:hAnsi="Times New Roman" w:cs="Times New Roman"/>
                <w:sz w:val="24"/>
                <w:szCs w:val="24"/>
                <w:lang w:eastAsia="ru-RU"/>
              </w:rPr>
              <w:t>ивных мер содействия занятости</w:t>
            </w:r>
          </w:p>
          <w:p w:rsidR="00D264A9" w:rsidRPr="003B7967" w:rsidRDefault="00020A35" w:rsidP="006271A5">
            <w:pPr>
              <w:pStyle w:val="a4"/>
              <w:numPr>
                <w:ilvl w:val="0"/>
                <w:numId w:val="24"/>
              </w:numPr>
              <w:tabs>
                <w:tab w:val="left" w:pos="176"/>
              </w:tabs>
              <w:ind w:left="34" w:hanging="34"/>
              <w:rPr>
                <w:rFonts w:ascii="Times New Roman" w:eastAsia="Calibri" w:hAnsi="Times New Roman" w:cs="Times New Roman"/>
                <w:sz w:val="24"/>
                <w:szCs w:val="24"/>
                <w:lang w:eastAsia="ru-RU"/>
              </w:rPr>
            </w:pPr>
            <w:hyperlink r:id="rId23" w:history="1">
              <w:r w:rsidR="00A11306" w:rsidRPr="003B7967">
                <w:rPr>
                  <w:rFonts w:ascii="Times New Roman" w:eastAsia="Calibri" w:hAnsi="Times New Roman" w:cs="Times New Roman"/>
                  <w:sz w:val="24"/>
                  <w:szCs w:val="24"/>
                  <w:lang w:eastAsia="ru-RU"/>
                </w:rPr>
                <w:t xml:space="preserve">Правила </w:t>
              </w:r>
            </w:hyperlink>
            <w:r w:rsidR="00A11306" w:rsidRPr="003B7967">
              <w:rPr>
                <w:rFonts w:ascii="Times New Roman" w:eastAsia="Calibri" w:hAnsi="Times New Roman" w:cs="Times New Roman"/>
                <w:sz w:val="24"/>
                <w:szCs w:val="24"/>
                <w:lang w:eastAsia="ru-RU"/>
              </w:rPr>
              <w:t>пожарной безопасности</w:t>
            </w:r>
          </w:p>
        </w:tc>
        <w:tc>
          <w:tcPr>
            <w:tcW w:w="2410" w:type="dxa"/>
          </w:tcPr>
          <w:p w:rsidR="00FB1D3F" w:rsidRPr="002E2B18" w:rsidRDefault="0084444A" w:rsidP="00FB1D3F">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lastRenderedPageBreak/>
              <w:t>- У</w:t>
            </w:r>
            <w:r w:rsidR="00FB1D3F" w:rsidRPr="002E2B18">
              <w:rPr>
                <w:rFonts w:ascii="Times New Roman" w:eastAsia="Times New Roman" w:hAnsi="Times New Roman" w:cs="Times New Roman"/>
                <w:sz w:val="24"/>
                <w:szCs w:val="24"/>
                <w:lang w:eastAsia="ru-RU" w:bidi="ru-RU"/>
              </w:rPr>
              <w:t>чет свободных рабочих мест (вакансий);</w:t>
            </w:r>
          </w:p>
          <w:p w:rsidR="00FB1D3F" w:rsidRPr="002E2B18" w:rsidRDefault="0084444A" w:rsidP="00FB1D3F">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lastRenderedPageBreak/>
              <w:t xml:space="preserve">- Ведение </w:t>
            </w:r>
            <w:r w:rsidR="00FB1D3F" w:rsidRPr="002E2B18">
              <w:rPr>
                <w:rFonts w:ascii="Times New Roman" w:eastAsia="Times New Roman" w:hAnsi="Times New Roman" w:cs="Times New Roman"/>
                <w:sz w:val="24"/>
                <w:szCs w:val="24"/>
                <w:lang w:eastAsia="ru-RU" w:bidi="ru-RU"/>
              </w:rPr>
              <w:t>индивидуальн</w:t>
            </w:r>
            <w:r w:rsidRPr="002E2B18">
              <w:rPr>
                <w:rFonts w:ascii="Times New Roman" w:eastAsia="Times New Roman" w:hAnsi="Times New Roman" w:cs="Times New Roman"/>
                <w:sz w:val="24"/>
                <w:szCs w:val="24"/>
                <w:lang w:eastAsia="ru-RU" w:bidi="ru-RU"/>
              </w:rPr>
              <w:t>ой</w:t>
            </w:r>
            <w:r w:rsidR="00FB1D3F" w:rsidRPr="002E2B18">
              <w:rPr>
                <w:rFonts w:ascii="Times New Roman" w:eastAsia="Times New Roman" w:hAnsi="Times New Roman" w:cs="Times New Roman"/>
                <w:sz w:val="24"/>
                <w:szCs w:val="24"/>
                <w:lang w:eastAsia="ru-RU" w:bidi="ru-RU"/>
              </w:rPr>
              <w:t xml:space="preserve"> карт</w:t>
            </w:r>
            <w:r w:rsidRPr="002E2B18">
              <w:rPr>
                <w:rFonts w:ascii="Times New Roman" w:eastAsia="Times New Roman" w:hAnsi="Times New Roman" w:cs="Times New Roman"/>
                <w:sz w:val="24"/>
                <w:szCs w:val="24"/>
                <w:lang w:eastAsia="ru-RU" w:bidi="ru-RU"/>
              </w:rPr>
              <w:t>ы</w:t>
            </w:r>
            <w:r w:rsidR="00FB1D3F" w:rsidRPr="002E2B18">
              <w:rPr>
                <w:rFonts w:ascii="Times New Roman" w:eastAsia="Times New Roman" w:hAnsi="Times New Roman" w:cs="Times New Roman"/>
                <w:sz w:val="24"/>
                <w:szCs w:val="24"/>
                <w:lang w:eastAsia="ru-RU" w:bidi="ru-RU"/>
              </w:rPr>
              <w:t xml:space="preserve"> занятости;</w:t>
            </w:r>
          </w:p>
          <w:p w:rsidR="00FB1D3F" w:rsidRPr="002E2B18" w:rsidRDefault="0084444A" w:rsidP="00FB1D3F">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Заключение </w:t>
            </w:r>
            <w:r w:rsidR="00FB1D3F" w:rsidRPr="002E2B18">
              <w:rPr>
                <w:rFonts w:ascii="Times New Roman" w:eastAsia="Times New Roman" w:hAnsi="Times New Roman" w:cs="Times New Roman"/>
                <w:sz w:val="24"/>
                <w:szCs w:val="24"/>
                <w:lang w:eastAsia="ru-RU" w:bidi="ru-RU"/>
              </w:rPr>
              <w:t>социальны</w:t>
            </w:r>
            <w:r w:rsidRPr="002E2B18">
              <w:rPr>
                <w:rFonts w:ascii="Times New Roman" w:eastAsia="Times New Roman" w:hAnsi="Times New Roman" w:cs="Times New Roman"/>
                <w:sz w:val="24"/>
                <w:szCs w:val="24"/>
                <w:lang w:eastAsia="ru-RU" w:bidi="ru-RU"/>
              </w:rPr>
              <w:t xml:space="preserve">х </w:t>
            </w:r>
            <w:r w:rsidR="00FB1D3F" w:rsidRPr="002E2B18">
              <w:rPr>
                <w:rFonts w:ascii="Times New Roman" w:eastAsia="Times New Roman" w:hAnsi="Times New Roman" w:cs="Times New Roman"/>
                <w:sz w:val="24"/>
                <w:szCs w:val="24"/>
                <w:lang w:eastAsia="ru-RU" w:bidi="ru-RU"/>
              </w:rPr>
              <w:t>контракт</w:t>
            </w:r>
            <w:r w:rsidRPr="002E2B18">
              <w:rPr>
                <w:rFonts w:ascii="Times New Roman" w:eastAsia="Times New Roman" w:hAnsi="Times New Roman" w:cs="Times New Roman"/>
                <w:sz w:val="24"/>
                <w:szCs w:val="24"/>
                <w:lang w:eastAsia="ru-RU" w:bidi="ru-RU"/>
              </w:rPr>
              <w:t>ов</w:t>
            </w:r>
            <w:r w:rsidR="00FB1D3F" w:rsidRPr="002E2B18">
              <w:rPr>
                <w:rFonts w:ascii="Times New Roman" w:eastAsia="Times New Roman" w:hAnsi="Times New Roman" w:cs="Times New Roman"/>
                <w:sz w:val="24"/>
                <w:szCs w:val="24"/>
                <w:lang w:eastAsia="ru-RU" w:bidi="ru-RU"/>
              </w:rPr>
              <w:t>;</w:t>
            </w:r>
          </w:p>
          <w:p w:rsidR="00FB1D3F" w:rsidRPr="002E2B18" w:rsidRDefault="0084444A" w:rsidP="00FB1D3F">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Оказание</w:t>
            </w:r>
            <w:r w:rsidR="00FB1D3F" w:rsidRPr="002E2B18">
              <w:rPr>
                <w:rFonts w:ascii="Times New Roman" w:eastAsia="Times New Roman" w:hAnsi="Times New Roman" w:cs="Times New Roman"/>
                <w:sz w:val="24"/>
                <w:szCs w:val="24"/>
                <w:lang w:eastAsia="ru-RU" w:bidi="ru-RU"/>
              </w:rPr>
              <w:t xml:space="preserve"> трудово</w:t>
            </w:r>
            <w:r w:rsidRPr="002E2B18">
              <w:rPr>
                <w:rFonts w:ascii="Times New Roman" w:eastAsia="Times New Roman" w:hAnsi="Times New Roman" w:cs="Times New Roman"/>
                <w:sz w:val="24"/>
                <w:szCs w:val="24"/>
                <w:lang w:eastAsia="ru-RU" w:bidi="ru-RU"/>
              </w:rPr>
              <w:t>го</w:t>
            </w:r>
            <w:r w:rsidR="00FB1D3F" w:rsidRPr="002E2B18">
              <w:rPr>
                <w:rFonts w:ascii="Times New Roman" w:eastAsia="Times New Roman" w:hAnsi="Times New Roman" w:cs="Times New Roman"/>
                <w:sz w:val="24"/>
                <w:szCs w:val="24"/>
                <w:lang w:eastAsia="ru-RU" w:bidi="ru-RU"/>
              </w:rPr>
              <w:t xml:space="preserve"> посредничество лицам, ищущим работу, безработным и иным обратившимся лицам;</w:t>
            </w:r>
          </w:p>
          <w:p w:rsidR="00FB1D3F" w:rsidRPr="002E2B18" w:rsidRDefault="0084444A" w:rsidP="00FB1D3F">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Осуществление</w:t>
            </w:r>
            <w:r w:rsidR="00FB1D3F" w:rsidRPr="002E2B18">
              <w:rPr>
                <w:rFonts w:ascii="Times New Roman" w:eastAsia="Times New Roman" w:hAnsi="Times New Roman" w:cs="Times New Roman"/>
                <w:sz w:val="24"/>
                <w:szCs w:val="24"/>
                <w:lang w:eastAsia="ru-RU" w:bidi="ru-RU"/>
              </w:rPr>
              <w:t xml:space="preserve"> аутсорсинг</w:t>
            </w:r>
            <w:r w:rsidRPr="002E2B18">
              <w:rPr>
                <w:rFonts w:ascii="Times New Roman" w:eastAsia="Times New Roman" w:hAnsi="Times New Roman" w:cs="Times New Roman"/>
                <w:sz w:val="24"/>
                <w:szCs w:val="24"/>
                <w:lang w:eastAsia="ru-RU" w:bidi="ru-RU"/>
              </w:rPr>
              <w:t>а</w:t>
            </w:r>
            <w:r w:rsidR="00FB1D3F" w:rsidRPr="002E2B18">
              <w:rPr>
                <w:rFonts w:ascii="Times New Roman" w:eastAsia="Times New Roman" w:hAnsi="Times New Roman" w:cs="Times New Roman"/>
                <w:sz w:val="24"/>
                <w:szCs w:val="24"/>
                <w:lang w:eastAsia="ru-RU" w:bidi="ru-RU"/>
              </w:rPr>
              <w:t xml:space="preserve"> услуг в сфере занятости населения за счет бюджетных средств;</w:t>
            </w:r>
          </w:p>
          <w:p w:rsidR="00FB1D3F" w:rsidRPr="002E2B18" w:rsidRDefault="00B66578" w:rsidP="00FB1D3F">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xml:space="preserve">- Осуществление </w:t>
            </w:r>
            <w:r w:rsidR="00FB1D3F" w:rsidRPr="002E2B18">
              <w:rPr>
                <w:rFonts w:ascii="Times New Roman" w:eastAsia="Times New Roman" w:hAnsi="Times New Roman" w:cs="Times New Roman"/>
                <w:sz w:val="24"/>
                <w:szCs w:val="24"/>
                <w:lang w:eastAsia="ru-RU" w:bidi="ru-RU"/>
              </w:rPr>
              <w:t>мониторинг</w:t>
            </w:r>
            <w:r w:rsidRPr="002E2B18">
              <w:rPr>
                <w:rFonts w:ascii="Times New Roman" w:eastAsia="Times New Roman" w:hAnsi="Times New Roman" w:cs="Times New Roman"/>
                <w:sz w:val="24"/>
                <w:szCs w:val="24"/>
                <w:lang w:eastAsia="ru-RU" w:bidi="ru-RU"/>
              </w:rPr>
              <w:t>а</w:t>
            </w:r>
            <w:r w:rsidR="00FB1D3F" w:rsidRPr="002E2B18">
              <w:rPr>
                <w:rFonts w:ascii="Times New Roman" w:eastAsia="Times New Roman" w:hAnsi="Times New Roman" w:cs="Times New Roman"/>
                <w:sz w:val="24"/>
                <w:szCs w:val="24"/>
                <w:lang w:eastAsia="ru-RU" w:bidi="ru-RU"/>
              </w:rPr>
              <w:t xml:space="preserve"> и контроль за ходом реализации договора об аутсорсинге услуг в сфере занятости населения;</w:t>
            </w:r>
          </w:p>
          <w:p w:rsidR="00B66578" w:rsidRPr="002E2B18" w:rsidRDefault="00B66578" w:rsidP="00B66578">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 Оказание</w:t>
            </w:r>
            <w:r w:rsidR="00FB1D3F" w:rsidRPr="002E2B18">
              <w:rPr>
                <w:rFonts w:ascii="Times New Roman" w:eastAsia="Times New Roman" w:hAnsi="Times New Roman" w:cs="Times New Roman"/>
                <w:sz w:val="24"/>
                <w:szCs w:val="24"/>
                <w:lang w:eastAsia="ru-RU" w:bidi="ru-RU"/>
              </w:rPr>
              <w:t xml:space="preserve"> ины</w:t>
            </w:r>
            <w:r w:rsidRPr="002E2B18">
              <w:rPr>
                <w:rFonts w:ascii="Times New Roman" w:eastAsia="Times New Roman" w:hAnsi="Times New Roman" w:cs="Times New Roman"/>
                <w:sz w:val="24"/>
                <w:szCs w:val="24"/>
                <w:lang w:eastAsia="ru-RU" w:bidi="ru-RU"/>
              </w:rPr>
              <w:t>х</w:t>
            </w:r>
            <w:r w:rsidR="00FB1D3F" w:rsidRPr="002E2B18">
              <w:rPr>
                <w:rFonts w:ascii="Times New Roman" w:eastAsia="Times New Roman" w:hAnsi="Times New Roman" w:cs="Times New Roman"/>
                <w:sz w:val="24"/>
                <w:szCs w:val="24"/>
                <w:lang w:eastAsia="ru-RU" w:bidi="ru-RU"/>
              </w:rPr>
              <w:t xml:space="preserve"> </w:t>
            </w:r>
            <w:r w:rsidR="00FB1D3F" w:rsidRPr="002E2B18">
              <w:rPr>
                <w:rFonts w:ascii="Times New Roman" w:eastAsia="Times New Roman" w:hAnsi="Times New Roman" w:cs="Times New Roman"/>
                <w:sz w:val="24"/>
                <w:szCs w:val="24"/>
                <w:lang w:eastAsia="ru-RU" w:bidi="ru-RU"/>
              </w:rPr>
              <w:lastRenderedPageBreak/>
              <w:t>мер содействия занятости, предусмотренны</w:t>
            </w:r>
            <w:r w:rsidRPr="002E2B18">
              <w:rPr>
                <w:rFonts w:ascii="Times New Roman" w:eastAsia="Times New Roman" w:hAnsi="Times New Roman" w:cs="Times New Roman"/>
                <w:sz w:val="24"/>
                <w:szCs w:val="24"/>
                <w:lang w:eastAsia="ru-RU" w:bidi="ru-RU"/>
              </w:rPr>
              <w:t>х</w:t>
            </w:r>
            <w:r w:rsidR="00FB1D3F" w:rsidRPr="002E2B18">
              <w:rPr>
                <w:rFonts w:ascii="Times New Roman" w:eastAsia="Times New Roman" w:hAnsi="Times New Roman" w:cs="Times New Roman"/>
                <w:sz w:val="24"/>
                <w:szCs w:val="24"/>
                <w:lang w:eastAsia="ru-RU" w:bidi="ru-RU"/>
              </w:rPr>
              <w:t xml:space="preserve"> законодательством Республики Казахстан о занятости населения.</w:t>
            </w:r>
          </w:p>
          <w:p w:rsidR="00B66578" w:rsidRPr="002E2B18" w:rsidRDefault="00B66578" w:rsidP="00B66578">
            <w:pPr>
              <w:pStyle w:val="a4"/>
              <w:widowControl w:val="0"/>
              <w:tabs>
                <w:tab w:val="left" w:pos="160"/>
              </w:tabs>
              <w:autoSpaceDE w:val="0"/>
              <w:autoSpaceDN w:val="0"/>
              <w:ind w:left="62"/>
              <w:rPr>
                <w:rFonts w:ascii="Times New Roman" w:eastAsia="Calibri" w:hAnsi="Times New Roman" w:cs="Times New Roman"/>
                <w:sz w:val="24"/>
                <w:szCs w:val="24"/>
                <w:lang w:eastAsia="ru-RU"/>
              </w:rPr>
            </w:pPr>
            <w:r w:rsidRPr="002E2B18">
              <w:rPr>
                <w:rFonts w:ascii="Times New Roman" w:eastAsia="Times New Roman" w:hAnsi="Times New Roman" w:cs="Times New Roman"/>
                <w:sz w:val="24"/>
                <w:szCs w:val="24"/>
                <w:lang w:eastAsia="ru-RU" w:bidi="ru-RU"/>
              </w:rPr>
              <w:t xml:space="preserve">- </w:t>
            </w:r>
            <w:r w:rsidR="00D264A9" w:rsidRPr="002E2B18">
              <w:rPr>
                <w:rFonts w:ascii="Times New Roman" w:eastAsia="Calibri" w:hAnsi="Times New Roman" w:cs="Times New Roman"/>
                <w:sz w:val="24"/>
                <w:szCs w:val="24"/>
                <w:lang w:eastAsia="ru-RU"/>
              </w:rPr>
              <w:t>Ведение аналитичес</w:t>
            </w:r>
            <w:r w:rsidR="0005608D" w:rsidRPr="002E2B18">
              <w:rPr>
                <w:rFonts w:ascii="Times New Roman" w:eastAsia="Calibri" w:hAnsi="Times New Roman" w:cs="Times New Roman"/>
                <w:sz w:val="24"/>
                <w:szCs w:val="24"/>
                <w:lang w:eastAsia="ru-RU"/>
              </w:rPr>
              <w:t>кой и статистической отчетности</w:t>
            </w:r>
            <w:r w:rsidRPr="002E2B18">
              <w:rPr>
                <w:rFonts w:ascii="Times New Roman" w:eastAsia="Calibri" w:hAnsi="Times New Roman" w:cs="Times New Roman"/>
                <w:sz w:val="24"/>
                <w:szCs w:val="24"/>
                <w:lang w:eastAsia="ru-RU"/>
              </w:rPr>
              <w:t>;</w:t>
            </w:r>
          </w:p>
          <w:p w:rsidR="00D264A9" w:rsidRPr="002E2B18" w:rsidRDefault="00B66578" w:rsidP="00B66578">
            <w:pPr>
              <w:pStyle w:val="a4"/>
              <w:widowControl w:val="0"/>
              <w:tabs>
                <w:tab w:val="left" w:pos="160"/>
              </w:tabs>
              <w:autoSpaceDE w:val="0"/>
              <w:autoSpaceDN w:val="0"/>
              <w:ind w:left="62"/>
              <w:rPr>
                <w:rFonts w:ascii="Times New Roman" w:eastAsia="Times New Roman" w:hAnsi="Times New Roman" w:cs="Times New Roman"/>
                <w:sz w:val="24"/>
                <w:szCs w:val="24"/>
                <w:lang w:eastAsia="ru-RU" w:bidi="ru-RU"/>
              </w:rPr>
            </w:pPr>
            <w:r w:rsidRPr="002E2B18">
              <w:rPr>
                <w:rFonts w:ascii="Times New Roman" w:eastAsia="Calibri" w:hAnsi="Times New Roman" w:cs="Times New Roman"/>
                <w:sz w:val="24"/>
                <w:szCs w:val="24"/>
                <w:lang w:eastAsia="ru-RU"/>
              </w:rPr>
              <w:t xml:space="preserve">- </w:t>
            </w:r>
            <w:r w:rsidR="00D264A9" w:rsidRPr="002E2B18">
              <w:rPr>
                <w:rFonts w:ascii="Times New Roman" w:eastAsia="Calibri" w:hAnsi="Times New Roman" w:cs="Times New Roman"/>
                <w:sz w:val="24"/>
                <w:szCs w:val="24"/>
                <w:lang w:eastAsia="ru-RU"/>
              </w:rPr>
              <w:t>Навыки работы по</w:t>
            </w:r>
            <w:r w:rsidR="00875683" w:rsidRPr="002E2B18">
              <w:rPr>
                <w:rFonts w:ascii="Times New Roman" w:eastAsia="Calibri" w:hAnsi="Times New Roman" w:cs="Times New Roman"/>
                <w:sz w:val="24"/>
                <w:szCs w:val="24"/>
                <w:lang w:eastAsia="ru-RU"/>
              </w:rPr>
              <w:t xml:space="preserve"> </w:t>
            </w:r>
            <w:r w:rsidR="00D264A9" w:rsidRPr="002E2B18">
              <w:rPr>
                <w:rFonts w:ascii="Times New Roman" w:eastAsia="Calibri" w:hAnsi="Times New Roman" w:cs="Times New Roman"/>
                <w:sz w:val="24"/>
                <w:szCs w:val="24"/>
                <w:lang w:eastAsia="ru-RU"/>
              </w:rPr>
              <w:t>формированию базы данных</w:t>
            </w:r>
            <w:r w:rsidRPr="002E2B18">
              <w:rPr>
                <w:rFonts w:ascii="Times New Roman" w:eastAsia="Calibri" w:hAnsi="Times New Roman" w:cs="Times New Roman"/>
                <w:sz w:val="24"/>
                <w:szCs w:val="24"/>
                <w:lang w:eastAsia="ru-RU"/>
              </w:rPr>
              <w:t>;</w:t>
            </w:r>
          </w:p>
          <w:p w:rsidR="00D264A9" w:rsidRPr="002E2B18" w:rsidRDefault="00D264A9" w:rsidP="00B66578">
            <w:pPr>
              <w:pStyle w:val="a4"/>
              <w:numPr>
                <w:ilvl w:val="0"/>
                <w:numId w:val="24"/>
              </w:numPr>
              <w:tabs>
                <w:tab w:val="left" w:pos="175"/>
              </w:tabs>
              <w:ind w:left="34" w:firstLine="0"/>
              <w:rPr>
                <w:rFonts w:ascii="Times New Roman" w:eastAsia="Calibri" w:hAnsi="Times New Roman" w:cs="Times New Roman"/>
                <w:sz w:val="24"/>
                <w:szCs w:val="24"/>
                <w:lang w:eastAsia="ru-RU"/>
              </w:rPr>
            </w:pPr>
            <w:r w:rsidRPr="002E2B18">
              <w:rPr>
                <w:rFonts w:ascii="Times New Roman" w:eastAsia="Calibri" w:hAnsi="Times New Roman" w:cs="Times New Roman"/>
                <w:sz w:val="24"/>
                <w:szCs w:val="24"/>
                <w:lang w:eastAsia="ru-RU"/>
              </w:rPr>
              <w:t>Координация работы по</w:t>
            </w:r>
            <w:r w:rsidR="007C7D3F" w:rsidRPr="002E2B18">
              <w:rPr>
                <w:rFonts w:ascii="Times New Roman" w:eastAsia="Calibri" w:hAnsi="Times New Roman" w:cs="Times New Roman"/>
                <w:sz w:val="24"/>
                <w:szCs w:val="24"/>
                <w:lang w:eastAsia="ru-RU"/>
              </w:rPr>
              <w:t xml:space="preserve"> </w:t>
            </w:r>
            <w:r w:rsidRPr="002E2B18">
              <w:rPr>
                <w:rFonts w:ascii="Times New Roman" w:eastAsia="Calibri" w:hAnsi="Times New Roman" w:cs="Times New Roman"/>
                <w:sz w:val="24"/>
                <w:szCs w:val="24"/>
                <w:lang w:eastAsia="ru-RU"/>
              </w:rPr>
              <w:t xml:space="preserve">проведению </w:t>
            </w:r>
            <w:proofErr w:type="gramStart"/>
            <w:r w:rsidRPr="002E2B18">
              <w:rPr>
                <w:rFonts w:ascii="Times New Roman" w:eastAsia="Calibri" w:hAnsi="Times New Roman" w:cs="Times New Roman"/>
                <w:sz w:val="24"/>
                <w:szCs w:val="24"/>
                <w:lang w:eastAsia="ru-RU"/>
              </w:rPr>
              <w:t>информационно-разъяснительной</w:t>
            </w:r>
            <w:proofErr w:type="gramEnd"/>
            <w:r w:rsidRPr="002E2B18">
              <w:rPr>
                <w:rFonts w:ascii="Times New Roman" w:eastAsia="Calibri" w:hAnsi="Times New Roman" w:cs="Times New Roman"/>
                <w:sz w:val="24"/>
                <w:szCs w:val="24"/>
                <w:lang w:eastAsia="ru-RU"/>
              </w:rPr>
              <w:t xml:space="preserve"> работы и</w:t>
            </w:r>
            <w:r w:rsidR="00875683" w:rsidRPr="002E2B18">
              <w:rPr>
                <w:rFonts w:ascii="Times New Roman" w:eastAsia="Calibri" w:hAnsi="Times New Roman" w:cs="Times New Roman"/>
                <w:sz w:val="24"/>
                <w:szCs w:val="24"/>
                <w:lang w:eastAsia="ru-RU"/>
              </w:rPr>
              <w:t xml:space="preserve"> </w:t>
            </w:r>
            <w:r w:rsidRPr="002E2B18">
              <w:rPr>
                <w:rFonts w:ascii="Times New Roman" w:eastAsia="Calibri" w:hAnsi="Times New Roman" w:cs="Times New Roman"/>
                <w:sz w:val="24"/>
                <w:szCs w:val="24"/>
                <w:lang w:eastAsia="ru-RU"/>
              </w:rPr>
              <w:t>предоставлению консультационных</w:t>
            </w:r>
            <w:r w:rsidR="00875683" w:rsidRPr="002E2B18">
              <w:rPr>
                <w:rFonts w:ascii="Times New Roman" w:eastAsia="Calibri" w:hAnsi="Times New Roman" w:cs="Times New Roman"/>
                <w:sz w:val="24"/>
                <w:szCs w:val="24"/>
                <w:lang w:eastAsia="ru-RU"/>
              </w:rPr>
              <w:t xml:space="preserve"> </w:t>
            </w:r>
            <w:r w:rsidRPr="002E2B18">
              <w:rPr>
                <w:rFonts w:ascii="Times New Roman" w:eastAsia="Calibri" w:hAnsi="Times New Roman" w:cs="Times New Roman"/>
                <w:sz w:val="24"/>
                <w:szCs w:val="24"/>
                <w:lang w:eastAsia="ru-RU"/>
              </w:rPr>
              <w:t xml:space="preserve">услуг обратившимся </w:t>
            </w:r>
            <w:r w:rsidR="00B66578" w:rsidRPr="002E2B18">
              <w:rPr>
                <w:rFonts w:ascii="Times New Roman" w:eastAsia="Calibri" w:hAnsi="Times New Roman" w:cs="Times New Roman"/>
                <w:sz w:val="24"/>
                <w:szCs w:val="24"/>
                <w:lang w:eastAsia="ru-RU"/>
              </w:rPr>
              <w:t>лицам</w:t>
            </w:r>
          </w:p>
        </w:tc>
        <w:tc>
          <w:tcPr>
            <w:tcW w:w="2126" w:type="dxa"/>
          </w:tcPr>
          <w:p w:rsidR="00D264A9" w:rsidRPr="003B7967" w:rsidRDefault="00A11306" w:rsidP="006271A5">
            <w:pPr>
              <w:pStyle w:val="a4"/>
              <w:numPr>
                <w:ilvl w:val="0"/>
                <w:numId w:val="24"/>
              </w:numPr>
              <w:tabs>
                <w:tab w:val="left" w:pos="174"/>
              </w:tabs>
              <w:ind w:left="33"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xml:space="preserve">Самостоятельная разработка и выдвижение </w:t>
            </w:r>
            <w:r w:rsidRPr="003B7967">
              <w:rPr>
                <w:rFonts w:ascii="Times New Roman" w:eastAsia="Calibri" w:hAnsi="Times New Roman" w:cs="Times New Roman"/>
                <w:sz w:val="24"/>
                <w:szCs w:val="24"/>
                <w:lang w:eastAsia="ru-RU"/>
              </w:rPr>
              <w:lastRenderedPageBreak/>
              <w:t>различных вариантов решения профессиональных задач с применением теоретических и практических знаний</w:t>
            </w:r>
          </w:p>
        </w:tc>
        <w:tc>
          <w:tcPr>
            <w:tcW w:w="1843" w:type="dxa"/>
          </w:tcPr>
          <w:p w:rsidR="00D264A9" w:rsidRPr="003B7967" w:rsidRDefault="00A11306" w:rsidP="006271A5">
            <w:pPr>
              <w:pStyle w:val="a4"/>
              <w:numPr>
                <w:ilvl w:val="0"/>
                <w:numId w:val="24"/>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xml:space="preserve">Самостоятельное управление и контроль </w:t>
            </w:r>
            <w:r w:rsidRPr="003B7967">
              <w:rPr>
                <w:rFonts w:ascii="Times New Roman" w:eastAsia="Calibri" w:hAnsi="Times New Roman" w:cs="Times New Roman"/>
                <w:sz w:val="24"/>
                <w:szCs w:val="24"/>
                <w:lang w:eastAsia="ru-RU"/>
              </w:rPr>
              <w:lastRenderedPageBreak/>
              <w:t>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w:t>
            </w:r>
          </w:p>
        </w:tc>
      </w:tr>
      <w:tr w:rsidR="007905C8" w:rsidRPr="003B7967" w:rsidTr="00E04AF8">
        <w:tc>
          <w:tcPr>
            <w:tcW w:w="534" w:type="dxa"/>
          </w:tcPr>
          <w:p w:rsidR="007905C8" w:rsidRPr="003B7967" w:rsidRDefault="007905C8"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5</w:t>
            </w:r>
          </w:p>
        </w:tc>
        <w:tc>
          <w:tcPr>
            <w:tcW w:w="1842" w:type="dxa"/>
          </w:tcPr>
          <w:p w:rsidR="00B7574D" w:rsidRPr="003B7967"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2422</w:t>
            </w:r>
          </w:p>
          <w:p w:rsidR="00B7574D" w:rsidRPr="003B7967"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Специалисты-профессионал</w:t>
            </w:r>
            <w:r w:rsidRPr="003B7967">
              <w:rPr>
                <w:rFonts w:ascii="Times New Roman" w:eastAsia="Calibri" w:hAnsi="Times New Roman" w:cs="Times New Roman"/>
                <w:b/>
                <w:bCs/>
                <w:sz w:val="24"/>
                <w:szCs w:val="24"/>
                <w:lang w:eastAsia="ru-RU"/>
              </w:rPr>
              <w:lastRenderedPageBreak/>
              <w:t>ы в области управления человеческими ресурсами</w:t>
            </w:r>
          </w:p>
          <w:p w:rsidR="00B7574D" w:rsidRPr="003B7967"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2422-1-022</w:t>
            </w:r>
          </w:p>
          <w:p w:rsidR="00B7574D" w:rsidRPr="003B7967" w:rsidRDefault="00B7574D" w:rsidP="00B7574D">
            <w:pPr>
              <w:tabs>
                <w:tab w:val="left" w:pos="0"/>
              </w:tabs>
              <w:contextualSpacing/>
              <w:jc w:val="both"/>
              <w:rPr>
                <w:rFonts w:ascii="Times New Roman" w:eastAsia="Calibri" w:hAnsi="Times New Roman" w:cs="Times New Roman"/>
                <w:sz w:val="24"/>
                <w:szCs w:val="24"/>
                <w:lang w:val="kk-KZ" w:eastAsia="ru-RU"/>
              </w:rPr>
            </w:pPr>
            <w:r w:rsidRPr="003B7967">
              <w:rPr>
                <w:rFonts w:ascii="Times New Roman" w:eastAsia="Calibri" w:hAnsi="Times New Roman" w:cs="Times New Roman"/>
                <w:sz w:val="24"/>
                <w:szCs w:val="24"/>
                <w:lang w:eastAsia="ru-RU"/>
              </w:rPr>
              <w:t>Специалист по трудовым отношениям</w:t>
            </w:r>
          </w:p>
          <w:p w:rsidR="00B7574D" w:rsidRPr="003B7967"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2422-1-02</w:t>
            </w:r>
            <w:r w:rsidRPr="003B7967">
              <w:rPr>
                <w:rFonts w:ascii="Times New Roman" w:eastAsia="Calibri" w:hAnsi="Times New Roman" w:cs="Times New Roman"/>
                <w:sz w:val="24"/>
                <w:szCs w:val="24"/>
                <w:lang w:val="kk-KZ" w:eastAsia="ru-RU"/>
              </w:rPr>
              <w:t>3</w:t>
            </w:r>
          </w:p>
          <w:p w:rsidR="00B7574D" w:rsidRPr="003B7967" w:rsidRDefault="00B7574D" w:rsidP="00B7574D">
            <w:pPr>
              <w:tabs>
                <w:tab w:val="left" w:pos="0"/>
              </w:tabs>
              <w:contextualSpacing/>
              <w:jc w:val="both"/>
              <w:rPr>
                <w:rFonts w:ascii="Times New Roman" w:eastAsia="Calibri" w:hAnsi="Times New Roman" w:cs="Times New Roman"/>
                <w:sz w:val="24"/>
                <w:szCs w:val="24"/>
                <w:lang w:val="kk-KZ" w:eastAsia="ru-RU"/>
              </w:rPr>
            </w:pPr>
            <w:r w:rsidRPr="003B7967">
              <w:rPr>
                <w:rFonts w:ascii="Times New Roman" w:eastAsia="Calibri" w:hAnsi="Times New Roman" w:cs="Times New Roman"/>
                <w:sz w:val="24"/>
                <w:szCs w:val="24"/>
                <w:lang w:eastAsia="ru-RU"/>
              </w:rPr>
              <w:t xml:space="preserve">Специалист по </w:t>
            </w:r>
            <w:r w:rsidRPr="003B7967">
              <w:rPr>
                <w:rFonts w:ascii="Times New Roman" w:eastAsia="Calibri" w:hAnsi="Times New Roman" w:cs="Times New Roman"/>
                <w:sz w:val="24"/>
                <w:szCs w:val="24"/>
                <w:lang w:val="kk-KZ" w:eastAsia="ru-RU"/>
              </w:rPr>
              <w:t>трудовым ресурсам</w:t>
            </w:r>
          </w:p>
          <w:p w:rsidR="00B7574D" w:rsidRPr="003B7967"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2422-1-024</w:t>
            </w:r>
          </w:p>
          <w:p w:rsidR="00B7574D" w:rsidRPr="003B7967" w:rsidRDefault="00B7574D" w:rsidP="00B7574D">
            <w:pPr>
              <w:tabs>
                <w:tab w:val="left" w:pos="0"/>
              </w:tabs>
              <w:contextualSpacing/>
              <w:jc w:val="both"/>
              <w:rPr>
                <w:rFonts w:ascii="Times New Roman" w:eastAsia="Calibri" w:hAnsi="Times New Roman" w:cs="Times New Roman"/>
                <w:sz w:val="24"/>
                <w:szCs w:val="24"/>
                <w:lang w:val="kk-KZ" w:eastAsia="ru-RU"/>
              </w:rPr>
            </w:pPr>
            <w:r w:rsidRPr="003B7967">
              <w:rPr>
                <w:rFonts w:ascii="Times New Roman" w:eastAsia="Calibri" w:hAnsi="Times New Roman" w:cs="Times New Roman"/>
                <w:sz w:val="24"/>
                <w:szCs w:val="24"/>
                <w:lang w:eastAsia="ru-RU"/>
              </w:rPr>
              <w:t>Специалист по трудоустройству уволенного персонала</w:t>
            </w:r>
          </w:p>
          <w:p w:rsidR="00B7574D" w:rsidRPr="003B7967"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2422-2-007</w:t>
            </w:r>
          </w:p>
          <w:p w:rsidR="00B7574D"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Специалист по подготовке трудовых ресурсов</w:t>
            </w:r>
          </w:p>
          <w:p w:rsidR="00B7574D" w:rsidRPr="003B7967"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3333</w:t>
            </w:r>
          </w:p>
          <w:p w:rsidR="00B7574D" w:rsidRPr="003B7967"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Служащие по содействию трудоустройству</w:t>
            </w:r>
          </w:p>
          <w:p w:rsidR="00B7574D" w:rsidRPr="003B7967" w:rsidRDefault="00B7574D" w:rsidP="00B7574D">
            <w:pPr>
              <w:tabs>
                <w:tab w:val="left" w:pos="0"/>
              </w:tabs>
              <w:contextualSpacing/>
              <w:jc w:val="both"/>
              <w:rPr>
                <w:rFonts w:ascii="Times New Roman" w:eastAsia="Calibri" w:hAnsi="Times New Roman" w:cs="Times New Roman"/>
                <w:sz w:val="24"/>
                <w:szCs w:val="24"/>
                <w:lang w:val="kk-KZ" w:eastAsia="ru-RU"/>
              </w:rPr>
            </w:pPr>
            <w:r w:rsidRPr="003B7967">
              <w:rPr>
                <w:rFonts w:ascii="Times New Roman" w:eastAsia="Calibri" w:hAnsi="Times New Roman" w:cs="Times New Roman"/>
                <w:sz w:val="24"/>
                <w:szCs w:val="24"/>
                <w:lang w:eastAsia="ru-RU"/>
              </w:rPr>
              <w:t>3333-0-00</w:t>
            </w:r>
            <w:r w:rsidRPr="003B7967">
              <w:rPr>
                <w:rFonts w:ascii="Times New Roman" w:eastAsia="Calibri" w:hAnsi="Times New Roman" w:cs="Times New Roman"/>
                <w:sz w:val="24"/>
                <w:szCs w:val="24"/>
                <w:lang w:val="kk-KZ" w:eastAsia="ru-RU"/>
              </w:rPr>
              <w:t>8</w:t>
            </w:r>
            <w:r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val="kk-KZ" w:eastAsia="ru-RU"/>
              </w:rPr>
              <w:lastRenderedPageBreak/>
              <w:t xml:space="preserve">Инспектор по </w:t>
            </w:r>
            <w:r w:rsidRPr="003B7967">
              <w:rPr>
                <w:rFonts w:ascii="Times New Roman" w:eastAsia="Calibri" w:hAnsi="Times New Roman" w:cs="Times New Roman"/>
                <w:bCs/>
                <w:sz w:val="24"/>
                <w:szCs w:val="24"/>
                <w:lang w:eastAsia="ru-RU"/>
              </w:rPr>
              <w:t>трудоустройству</w:t>
            </w:r>
          </w:p>
          <w:p w:rsidR="00B7574D" w:rsidRPr="005F1BF5" w:rsidRDefault="00B7574D" w:rsidP="00B7574D">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5F1BF5">
              <w:rPr>
                <w:rFonts w:ascii="Times New Roman" w:eastAsia="Calibri" w:hAnsi="Times New Roman" w:cs="Times New Roman"/>
                <w:sz w:val="24"/>
                <w:szCs w:val="24"/>
                <w:lang w:eastAsia="ru-RU"/>
              </w:rPr>
              <w:t>Специалист по работе с соискателями</w:t>
            </w:r>
          </w:p>
          <w:p w:rsidR="00B7574D" w:rsidRPr="005F1BF5" w:rsidRDefault="00B7574D" w:rsidP="00B7574D">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5F1BF5">
              <w:rPr>
                <w:rFonts w:ascii="Times New Roman" w:eastAsia="Calibri" w:hAnsi="Times New Roman" w:cs="Times New Roman"/>
                <w:sz w:val="24"/>
                <w:szCs w:val="24"/>
                <w:lang w:eastAsia="ru-RU"/>
              </w:rPr>
              <w:t>Специалист по работе с работодателями</w:t>
            </w:r>
          </w:p>
          <w:p w:rsidR="00B7574D" w:rsidRPr="005F1BF5" w:rsidRDefault="00B7574D" w:rsidP="00B7574D">
            <w:pPr>
              <w:widowControl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5F1BF5">
              <w:rPr>
                <w:rFonts w:ascii="Times New Roman" w:eastAsia="Calibri" w:hAnsi="Times New Roman" w:cs="Times New Roman"/>
                <w:sz w:val="24"/>
                <w:szCs w:val="24"/>
                <w:lang w:eastAsia="ru-RU"/>
              </w:rPr>
              <w:t>Специалист по профессиональной ориентации</w:t>
            </w:r>
          </w:p>
          <w:p w:rsidR="005F1BF5" w:rsidRPr="003B7967" w:rsidRDefault="00B7574D" w:rsidP="00B7574D">
            <w:pPr>
              <w:tabs>
                <w:tab w:val="left" w:pos="0"/>
              </w:tabs>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5F1BF5">
              <w:rPr>
                <w:rFonts w:ascii="Times New Roman" w:eastAsia="Calibri" w:hAnsi="Times New Roman" w:cs="Times New Roman"/>
                <w:sz w:val="24"/>
                <w:szCs w:val="24"/>
                <w:lang w:eastAsia="ru-RU"/>
              </w:rPr>
              <w:t>Специалист по прогнозированию и мониторингу</w:t>
            </w:r>
            <w:r w:rsidRPr="003B7967">
              <w:rPr>
                <w:rFonts w:ascii="Times New Roman" w:eastAsia="Calibri" w:hAnsi="Times New Roman" w:cs="Times New Roman"/>
                <w:b/>
                <w:bCs/>
                <w:sz w:val="24"/>
                <w:szCs w:val="24"/>
                <w:lang w:eastAsia="ru-RU"/>
              </w:rPr>
              <w:t xml:space="preserve"> </w:t>
            </w:r>
          </w:p>
        </w:tc>
        <w:tc>
          <w:tcPr>
            <w:tcW w:w="682" w:type="dxa"/>
          </w:tcPr>
          <w:p w:rsidR="007905C8" w:rsidRPr="003B7967" w:rsidRDefault="007905C8"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xml:space="preserve"> 5</w:t>
            </w:r>
          </w:p>
        </w:tc>
        <w:tc>
          <w:tcPr>
            <w:tcW w:w="1445" w:type="dxa"/>
          </w:tcPr>
          <w:p w:rsidR="007905C8" w:rsidRPr="003B7967" w:rsidRDefault="007905C8"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Исполнение</w:t>
            </w:r>
          </w:p>
        </w:tc>
        <w:tc>
          <w:tcPr>
            <w:tcW w:w="1275" w:type="dxa"/>
          </w:tcPr>
          <w:p w:rsidR="007905C8" w:rsidRPr="003B7967" w:rsidRDefault="007905C8"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Основная деятельность</w:t>
            </w:r>
          </w:p>
        </w:tc>
        <w:tc>
          <w:tcPr>
            <w:tcW w:w="2727" w:type="dxa"/>
          </w:tcPr>
          <w:p w:rsidR="0027424B" w:rsidRPr="003B7967" w:rsidRDefault="00020A35"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hyperlink r:id="rId24" w:history="1">
              <w:r w:rsidR="00E12A01" w:rsidRPr="003B7967">
                <w:rPr>
                  <w:rFonts w:ascii="Times New Roman" w:eastAsia="Calibri" w:hAnsi="Times New Roman" w:cs="Times New Roman"/>
                  <w:sz w:val="24"/>
                  <w:szCs w:val="24"/>
                  <w:lang w:eastAsia="ru-RU"/>
                </w:rPr>
                <w:t>Конституция</w:t>
              </w:r>
              <w:r w:rsidR="0027424B" w:rsidRPr="003B7967">
                <w:rPr>
                  <w:rFonts w:ascii="Times New Roman" w:eastAsia="Calibri" w:hAnsi="Times New Roman" w:cs="Times New Roman"/>
                  <w:sz w:val="24"/>
                  <w:szCs w:val="24"/>
                  <w:lang w:eastAsia="ru-RU"/>
                </w:rPr>
                <w:t xml:space="preserve"> </w:t>
              </w:r>
            </w:hyperlink>
            <w:r w:rsidR="0027424B" w:rsidRPr="003B7967">
              <w:rPr>
                <w:rFonts w:ascii="Times New Roman" w:eastAsia="Calibri" w:hAnsi="Times New Roman" w:cs="Times New Roman"/>
                <w:sz w:val="24"/>
                <w:szCs w:val="24"/>
                <w:lang w:eastAsia="ru-RU"/>
              </w:rPr>
              <w:t>РК</w:t>
            </w:r>
          </w:p>
          <w:p w:rsidR="0027424B" w:rsidRPr="003B7967" w:rsidRDefault="00020A35"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hyperlink r:id="rId25" w:history="1">
              <w:r w:rsidR="0027424B" w:rsidRPr="003B7967">
                <w:rPr>
                  <w:rFonts w:ascii="Times New Roman" w:eastAsia="Calibri" w:hAnsi="Times New Roman" w:cs="Times New Roman"/>
                  <w:sz w:val="24"/>
                  <w:szCs w:val="24"/>
                  <w:lang w:eastAsia="ru-RU"/>
                </w:rPr>
                <w:t xml:space="preserve">Закон </w:t>
              </w:r>
            </w:hyperlink>
            <w:r w:rsidR="00832938" w:rsidRPr="003B7967">
              <w:rPr>
                <w:rFonts w:ascii="Times New Roman" w:eastAsia="Calibri" w:hAnsi="Times New Roman" w:cs="Times New Roman"/>
                <w:sz w:val="24"/>
                <w:szCs w:val="24"/>
                <w:lang w:eastAsia="ru-RU"/>
              </w:rPr>
              <w:t>РК «О занятости населения»</w:t>
            </w:r>
          </w:p>
          <w:p w:rsidR="0027424B" w:rsidRPr="003B7967" w:rsidRDefault="0027424B"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Нормативные правовые акты, регламентир</w:t>
            </w:r>
            <w:r w:rsidR="00832938" w:rsidRPr="003B7967">
              <w:rPr>
                <w:rFonts w:ascii="Times New Roman" w:eastAsia="Calibri" w:hAnsi="Times New Roman" w:cs="Times New Roman"/>
                <w:sz w:val="24"/>
                <w:szCs w:val="24"/>
                <w:lang w:eastAsia="ru-RU"/>
              </w:rPr>
              <w:t>ующие вопросы в сфере занятости</w:t>
            </w:r>
          </w:p>
          <w:p w:rsidR="0027424B" w:rsidRPr="003B7967" w:rsidRDefault="0027424B"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Основные положения гражданского и трудового законодател</w:t>
            </w:r>
            <w:r w:rsidR="00832938" w:rsidRPr="003B7967">
              <w:rPr>
                <w:rFonts w:ascii="Times New Roman" w:eastAsia="Calibri" w:hAnsi="Times New Roman" w:cs="Times New Roman"/>
                <w:sz w:val="24"/>
                <w:szCs w:val="24"/>
                <w:lang w:eastAsia="ru-RU"/>
              </w:rPr>
              <w:t>ьства</w:t>
            </w:r>
          </w:p>
          <w:p w:rsidR="0027424B" w:rsidRPr="003B7967" w:rsidRDefault="0027424B"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Порядок разработки</w:t>
            </w:r>
            <w:r w:rsidR="00832938" w:rsidRPr="003B7967">
              <w:rPr>
                <w:rFonts w:ascii="Times New Roman" w:eastAsia="Calibri" w:hAnsi="Times New Roman" w:cs="Times New Roman"/>
                <w:sz w:val="24"/>
                <w:szCs w:val="24"/>
                <w:lang w:eastAsia="ru-RU"/>
              </w:rPr>
              <w:t xml:space="preserve"> перспективных и годовых планов</w:t>
            </w:r>
          </w:p>
          <w:p w:rsidR="00E12A01" w:rsidRPr="003B7967" w:rsidRDefault="0027424B"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Демографическую ситуацию, специфику социально</w:t>
            </w:r>
            <w:r w:rsidR="00E12A01" w:rsidRPr="003B7967">
              <w:rPr>
                <w:rFonts w:ascii="Times New Roman" w:eastAsia="Calibri" w:hAnsi="Times New Roman" w:cs="Times New Roman"/>
                <w:sz w:val="24"/>
                <w:szCs w:val="24"/>
                <w:lang w:eastAsia="ru-RU"/>
              </w:rPr>
              <w:t>-</w:t>
            </w:r>
            <w:r w:rsidRPr="003B7967">
              <w:rPr>
                <w:rFonts w:ascii="Times New Roman" w:eastAsia="Calibri" w:hAnsi="Times New Roman" w:cs="Times New Roman"/>
                <w:sz w:val="24"/>
                <w:szCs w:val="24"/>
                <w:lang w:eastAsia="ru-RU"/>
              </w:rPr>
              <w:softHyphen/>
              <w:t>экономического раз</w:t>
            </w:r>
            <w:r w:rsidR="00832938" w:rsidRPr="003B7967">
              <w:rPr>
                <w:rFonts w:ascii="Times New Roman" w:eastAsia="Calibri" w:hAnsi="Times New Roman" w:cs="Times New Roman"/>
                <w:sz w:val="24"/>
                <w:szCs w:val="24"/>
                <w:lang w:eastAsia="ru-RU"/>
              </w:rPr>
              <w:t>вития региона (города, района)</w:t>
            </w:r>
          </w:p>
          <w:p w:rsidR="00E12A01" w:rsidRPr="003B7967" w:rsidRDefault="0027424B"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Перспективы структурных изменений органи</w:t>
            </w:r>
            <w:r w:rsidR="00832938" w:rsidRPr="003B7967">
              <w:rPr>
                <w:rFonts w:ascii="Times New Roman" w:eastAsia="Calibri" w:hAnsi="Times New Roman" w:cs="Times New Roman"/>
                <w:sz w:val="24"/>
                <w:szCs w:val="24"/>
                <w:lang w:eastAsia="ru-RU"/>
              </w:rPr>
              <w:t>заций региона (города, района)</w:t>
            </w:r>
          </w:p>
          <w:p w:rsidR="0027424B" w:rsidRPr="003B7967" w:rsidRDefault="0027424B"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Основные тенденции и направления развития регионального рынка труда. Порядок разработки ак</w:t>
            </w:r>
            <w:r w:rsidR="00832938" w:rsidRPr="003B7967">
              <w:rPr>
                <w:rFonts w:ascii="Times New Roman" w:eastAsia="Calibri" w:hAnsi="Times New Roman" w:cs="Times New Roman"/>
                <w:sz w:val="24"/>
                <w:szCs w:val="24"/>
                <w:lang w:eastAsia="ru-RU"/>
              </w:rPr>
              <w:t xml:space="preserve">тивных </w:t>
            </w:r>
            <w:r w:rsidR="00832938" w:rsidRPr="003B7967">
              <w:rPr>
                <w:rFonts w:ascii="Times New Roman" w:eastAsia="Calibri" w:hAnsi="Times New Roman" w:cs="Times New Roman"/>
                <w:sz w:val="24"/>
                <w:szCs w:val="24"/>
                <w:lang w:eastAsia="ru-RU"/>
              </w:rPr>
              <w:lastRenderedPageBreak/>
              <w:t>мер содействия занятости</w:t>
            </w:r>
          </w:p>
          <w:p w:rsidR="007905C8" w:rsidRPr="003B7967" w:rsidRDefault="0027424B" w:rsidP="006271A5">
            <w:pPr>
              <w:pStyle w:val="a4"/>
              <w:numPr>
                <w:ilvl w:val="0"/>
                <w:numId w:val="23"/>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Оценку эффективности мероприятий активных мер содействия занятости. </w:t>
            </w:r>
            <w:hyperlink r:id="rId26" w:history="1">
              <w:r w:rsidRPr="003B7967">
                <w:rPr>
                  <w:rFonts w:ascii="Times New Roman" w:eastAsia="Calibri" w:hAnsi="Times New Roman" w:cs="Times New Roman"/>
                  <w:sz w:val="24"/>
                  <w:szCs w:val="24"/>
                  <w:lang w:eastAsia="ru-RU"/>
                </w:rPr>
                <w:t xml:space="preserve">Правила </w:t>
              </w:r>
            </w:hyperlink>
            <w:r w:rsidR="00832938" w:rsidRPr="003B7967">
              <w:rPr>
                <w:rFonts w:ascii="Times New Roman" w:eastAsia="Calibri" w:hAnsi="Times New Roman" w:cs="Times New Roman"/>
                <w:sz w:val="24"/>
                <w:szCs w:val="24"/>
                <w:lang w:eastAsia="ru-RU"/>
              </w:rPr>
              <w:t>пожарной безопасности</w:t>
            </w:r>
          </w:p>
        </w:tc>
        <w:tc>
          <w:tcPr>
            <w:tcW w:w="2410" w:type="dxa"/>
          </w:tcPr>
          <w:p w:rsidR="007905C8" w:rsidRPr="002E2B18" w:rsidRDefault="007905C8" w:rsidP="006271A5">
            <w:pPr>
              <w:pStyle w:val="TableParagraph"/>
              <w:numPr>
                <w:ilvl w:val="0"/>
                <w:numId w:val="23"/>
              </w:numPr>
              <w:tabs>
                <w:tab w:val="left" w:pos="172"/>
              </w:tabs>
              <w:ind w:left="0" w:firstLine="0"/>
              <w:rPr>
                <w:sz w:val="24"/>
                <w:szCs w:val="24"/>
              </w:rPr>
            </w:pPr>
            <w:r w:rsidRPr="002E2B18">
              <w:rPr>
                <w:sz w:val="24"/>
                <w:szCs w:val="24"/>
              </w:rPr>
              <w:lastRenderedPageBreak/>
              <w:t xml:space="preserve">Решение типовых профессиональных задач требующих </w:t>
            </w:r>
            <w:r w:rsidRPr="002E2B18">
              <w:rPr>
                <w:sz w:val="24"/>
                <w:szCs w:val="24"/>
              </w:rPr>
              <w:lastRenderedPageBreak/>
              <w:t>самостоятельного анализа учебной и трудовой ситуации, ее во</w:t>
            </w:r>
            <w:r w:rsidR="00E12A01" w:rsidRPr="002E2B18">
              <w:rPr>
                <w:sz w:val="24"/>
                <w:szCs w:val="24"/>
              </w:rPr>
              <w:t>зможных изменений и последствий</w:t>
            </w:r>
          </w:p>
          <w:p w:rsidR="007905C8" w:rsidRPr="002E2B18" w:rsidRDefault="00E12A01" w:rsidP="006271A5">
            <w:pPr>
              <w:pStyle w:val="a4"/>
              <w:widowControl w:val="0"/>
              <w:numPr>
                <w:ilvl w:val="0"/>
                <w:numId w:val="23"/>
              </w:numPr>
              <w:tabs>
                <w:tab w:val="left" w:pos="172"/>
              </w:tabs>
              <w:autoSpaceDE w:val="0"/>
              <w:autoSpaceDN w:val="0"/>
              <w:ind w:left="0" w:firstLine="0"/>
              <w:rPr>
                <w:rFonts w:ascii="Times New Roman" w:eastAsia="Times New Roman" w:hAnsi="Times New Roman" w:cs="Times New Roman"/>
                <w:sz w:val="24"/>
                <w:szCs w:val="24"/>
                <w:lang w:eastAsia="ru-RU" w:bidi="ru-RU"/>
              </w:rPr>
            </w:pPr>
            <w:r w:rsidRPr="002E2B18">
              <w:rPr>
                <w:rFonts w:ascii="Times New Roman" w:eastAsia="Times New Roman" w:hAnsi="Times New Roman" w:cs="Times New Roman"/>
                <w:sz w:val="24"/>
                <w:szCs w:val="24"/>
                <w:lang w:eastAsia="ru-RU" w:bidi="ru-RU"/>
              </w:rPr>
              <w:t>Навыки ор</w:t>
            </w:r>
            <w:r w:rsidR="007905C8" w:rsidRPr="002E2B18">
              <w:rPr>
                <w:rFonts w:ascii="Times New Roman" w:eastAsia="Times New Roman" w:hAnsi="Times New Roman" w:cs="Times New Roman"/>
                <w:sz w:val="24"/>
                <w:szCs w:val="24"/>
                <w:lang w:eastAsia="ru-RU" w:bidi="ru-RU"/>
              </w:rPr>
              <w:t>ганизаци</w:t>
            </w:r>
            <w:r w:rsidRPr="002E2B18">
              <w:rPr>
                <w:rFonts w:ascii="Times New Roman" w:eastAsia="Times New Roman" w:hAnsi="Times New Roman" w:cs="Times New Roman"/>
                <w:sz w:val="24"/>
                <w:szCs w:val="24"/>
                <w:lang w:eastAsia="ru-RU" w:bidi="ru-RU"/>
              </w:rPr>
              <w:t>и</w:t>
            </w:r>
            <w:r w:rsidR="007905C8" w:rsidRPr="002E2B18">
              <w:rPr>
                <w:rFonts w:ascii="Times New Roman" w:eastAsia="Times New Roman" w:hAnsi="Times New Roman" w:cs="Times New Roman"/>
                <w:sz w:val="24"/>
                <w:szCs w:val="24"/>
                <w:lang w:eastAsia="ru-RU" w:bidi="ru-RU"/>
              </w:rPr>
              <w:t xml:space="preserve"> </w:t>
            </w:r>
            <w:r w:rsidR="00FB1D3F" w:rsidRPr="002E2B18">
              <w:rPr>
                <w:rFonts w:ascii="Times New Roman" w:eastAsia="Times New Roman" w:hAnsi="Times New Roman" w:cs="Times New Roman"/>
                <w:sz w:val="24"/>
                <w:szCs w:val="24"/>
                <w:lang w:eastAsia="ru-RU" w:bidi="ru-RU"/>
              </w:rPr>
              <w:t>активных мер содействия занятости населения</w:t>
            </w:r>
            <w:r w:rsidR="007905C8" w:rsidRPr="002E2B18">
              <w:rPr>
                <w:rFonts w:ascii="Times New Roman" w:eastAsia="Times New Roman" w:hAnsi="Times New Roman" w:cs="Times New Roman"/>
                <w:sz w:val="24"/>
                <w:szCs w:val="24"/>
                <w:lang w:eastAsia="ru-RU" w:bidi="ru-RU"/>
              </w:rPr>
              <w:t xml:space="preserve"> и обеспеч</w:t>
            </w:r>
            <w:r w:rsidRPr="002E2B18">
              <w:rPr>
                <w:rFonts w:ascii="Times New Roman" w:eastAsia="Times New Roman" w:hAnsi="Times New Roman" w:cs="Times New Roman"/>
                <w:sz w:val="24"/>
                <w:szCs w:val="24"/>
                <w:lang w:eastAsia="ru-RU" w:bidi="ru-RU"/>
              </w:rPr>
              <w:t>ение</w:t>
            </w:r>
            <w:r w:rsidR="007905C8" w:rsidRPr="002E2B18">
              <w:rPr>
                <w:rFonts w:ascii="Times New Roman" w:eastAsia="Times New Roman" w:hAnsi="Times New Roman" w:cs="Times New Roman"/>
                <w:sz w:val="24"/>
                <w:szCs w:val="24"/>
                <w:lang w:eastAsia="ru-RU" w:bidi="ru-RU"/>
              </w:rPr>
              <w:t xml:space="preserve"> качественно</w:t>
            </w:r>
            <w:r w:rsidRPr="002E2B18">
              <w:rPr>
                <w:rFonts w:ascii="Times New Roman" w:eastAsia="Times New Roman" w:hAnsi="Times New Roman" w:cs="Times New Roman"/>
                <w:sz w:val="24"/>
                <w:szCs w:val="24"/>
                <w:lang w:eastAsia="ru-RU" w:bidi="ru-RU"/>
              </w:rPr>
              <w:t>го проведени</w:t>
            </w:r>
            <w:r w:rsidR="00832938" w:rsidRPr="002E2B18">
              <w:rPr>
                <w:rFonts w:ascii="Times New Roman" w:eastAsia="Times New Roman" w:hAnsi="Times New Roman" w:cs="Times New Roman"/>
                <w:sz w:val="24"/>
                <w:szCs w:val="24"/>
                <w:lang w:eastAsia="ru-RU" w:bidi="ru-RU"/>
              </w:rPr>
              <w:t>я</w:t>
            </w:r>
          </w:p>
          <w:p w:rsidR="007905C8" w:rsidRPr="002E2B18" w:rsidRDefault="007905C8" w:rsidP="002E2B18">
            <w:pPr>
              <w:pStyle w:val="a4"/>
              <w:widowControl w:val="0"/>
              <w:numPr>
                <w:ilvl w:val="0"/>
                <w:numId w:val="23"/>
              </w:numPr>
              <w:tabs>
                <w:tab w:val="left" w:pos="172"/>
              </w:tabs>
              <w:autoSpaceDE w:val="0"/>
              <w:autoSpaceDN w:val="0"/>
              <w:ind w:left="0" w:firstLine="0"/>
              <w:rPr>
                <w:sz w:val="24"/>
                <w:szCs w:val="24"/>
              </w:rPr>
            </w:pPr>
            <w:r w:rsidRPr="002E2B18">
              <w:rPr>
                <w:rFonts w:ascii="Times New Roman" w:eastAsia="Times New Roman" w:hAnsi="Times New Roman" w:cs="Times New Roman"/>
                <w:sz w:val="24"/>
                <w:szCs w:val="24"/>
                <w:lang w:eastAsia="ru-RU" w:bidi="ru-RU"/>
              </w:rPr>
              <w:t>Организация работы по оказанию к</w:t>
            </w:r>
            <w:r w:rsidR="0022640E" w:rsidRPr="002E2B18">
              <w:rPr>
                <w:rFonts w:ascii="Times New Roman" w:eastAsia="Times New Roman" w:hAnsi="Times New Roman" w:cs="Times New Roman"/>
                <w:sz w:val="24"/>
                <w:szCs w:val="24"/>
                <w:lang w:eastAsia="ru-RU" w:bidi="ru-RU"/>
              </w:rPr>
              <w:t>онсультативной помощи населению</w:t>
            </w:r>
          </w:p>
        </w:tc>
        <w:tc>
          <w:tcPr>
            <w:tcW w:w="2126" w:type="dxa"/>
          </w:tcPr>
          <w:p w:rsidR="007905C8" w:rsidRPr="003B7967" w:rsidRDefault="0027424B" w:rsidP="006271A5">
            <w:pPr>
              <w:pStyle w:val="TableParagraph"/>
              <w:numPr>
                <w:ilvl w:val="0"/>
                <w:numId w:val="23"/>
              </w:numPr>
              <w:tabs>
                <w:tab w:val="left" w:pos="174"/>
              </w:tabs>
              <w:ind w:left="33" w:firstLine="0"/>
              <w:rPr>
                <w:sz w:val="24"/>
                <w:szCs w:val="24"/>
              </w:rPr>
            </w:pPr>
            <w:r w:rsidRPr="003B7967">
              <w:rPr>
                <w:sz w:val="24"/>
                <w:szCs w:val="24"/>
              </w:rPr>
              <w:lastRenderedPageBreak/>
              <w:t xml:space="preserve">Самостоятельная разработка и выдвижение </w:t>
            </w:r>
            <w:r w:rsidRPr="003B7967">
              <w:rPr>
                <w:sz w:val="24"/>
                <w:szCs w:val="24"/>
              </w:rPr>
              <w:lastRenderedPageBreak/>
              <w:t>различных вариантов решения профессиональных задач с применением теор</w:t>
            </w:r>
            <w:r w:rsidR="00832938" w:rsidRPr="003B7967">
              <w:rPr>
                <w:sz w:val="24"/>
                <w:szCs w:val="24"/>
              </w:rPr>
              <w:t>етических и практических знаний</w:t>
            </w:r>
          </w:p>
        </w:tc>
        <w:tc>
          <w:tcPr>
            <w:tcW w:w="1843" w:type="dxa"/>
          </w:tcPr>
          <w:p w:rsidR="007905C8" w:rsidRPr="003B7967" w:rsidRDefault="0027424B" w:rsidP="006271A5">
            <w:pPr>
              <w:pStyle w:val="a4"/>
              <w:numPr>
                <w:ilvl w:val="0"/>
                <w:numId w:val="23"/>
              </w:numPr>
              <w:tabs>
                <w:tab w:val="left" w:pos="172"/>
              </w:tabs>
              <w:ind w:left="30" w:firstLine="0"/>
              <w:rPr>
                <w:rFonts w:ascii="Times New Roman" w:eastAsia="Times New Roman" w:hAnsi="Times New Roman" w:cs="Times New Roman"/>
                <w:sz w:val="24"/>
                <w:szCs w:val="24"/>
                <w:lang w:eastAsia="ru-RU" w:bidi="ru-RU"/>
              </w:rPr>
            </w:pPr>
            <w:r w:rsidRPr="003B7967">
              <w:rPr>
                <w:rFonts w:ascii="Times New Roman" w:eastAsia="Times New Roman" w:hAnsi="Times New Roman" w:cs="Times New Roman"/>
                <w:sz w:val="24"/>
                <w:szCs w:val="24"/>
                <w:lang w:eastAsia="ru-RU" w:bidi="ru-RU"/>
              </w:rPr>
              <w:lastRenderedPageBreak/>
              <w:t xml:space="preserve">Самостоятельное управление и контроль </w:t>
            </w:r>
            <w:r w:rsidRPr="003B7967">
              <w:rPr>
                <w:rFonts w:ascii="Times New Roman" w:eastAsia="Times New Roman" w:hAnsi="Times New Roman" w:cs="Times New Roman"/>
                <w:sz w:val="24"/>
                <w:szCs w:val="24"/>
                <w:lang w:eastAsia="ru-RU" w:bidi="ru-RU"/>
              </w:rPr>
              <w:lastRenderedPageBreak/>
              <w:t>процессами трудовой и учебной деятельности в рамках стратегии, политики и целей организации, обсуждение проблемы, аргументирование выводов и гра</w:t>
            </w:r>
            <w:r w:rsidR="00832938" w:rsidRPr="003B7967">
              <w:rPr>
                <w:rFonts w:ascii="Times New Roman" w:eastAsia="Times New Roman" w:hAnsi="Times New Roman" w:cs="Times New Roman"/>
                <w:sz w:val="24"/>
                <w:szCs w:val="24"/>
                <w:lang w:eastAsia="ru-RU" w:bidi="ru-RU"/>
              </w:rPr>
              <w:t>мотное оперирование информацией</w:t>
            </w:r>
          </w:p>
        </w:tc>
      </w:tr>
      <w:tr w:rsidR="00F76BDB" w:rsidRPr="003B7967" w:rsidTr="00E04AF8">
        <w:tc>
          <w:tcPr>
            <w:tcW w:w="534" w:type="dxa"/>
          </w:tcPr>
          <w:p w:rsidR="00F76BDB" w:rsidRPr="003B7967" w:rsidRDefault="00F76BDB"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lastRenderedPageBreak/>
              <w:t>4</w:t>
            </w:r>
          </w:p>
        </w:tc>
        <w:tc>
          <w:tcPr>
            <w:tcW w:w="1842" w:type="dxa"/>
          </w:tcPr>
          <w:p w:rsidR="00B7574D" w:rsidRPr="003B7967" w:rsidRDefault="00B7574D" w:rsidP="00B7574D">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t xml:space="preserve">2379 Специалисты-профессионалы в области образования, </w:t>
            </w:r>
            <w:proofErr w:type="spellStart"/>
            <w:proofErr w:type="gramStart"/>
            <w:r w:rsidRPr="003B7967">
              <w:rPr>
                <w:rFonts w:ascii="Times New Roman" w:eastAsia="Calibri" w:hAnsi="Times New Roman" w:cs="Times New Roman"/>
                <w:b/>
                <w:sz w:val="24"/>
                <w:szCs w:val="24"/>
                <w:lang w:eastAsia="ru-RU"/>
              </w:rPr>
              <w:t>н</w:t>
            </w:r>
            <w:proofErr w:type="gramEnd"/>
            <w:r w:rsidRPr="003B7967">
              <w:rPr>
                <w:rFonts w:ascii="Times New Roman" w:eastAsia="Calibri" w:hAnsi="Times New Roman" w:cs="Times New Roman"/>
                <w:b/>
                <w:sz w:val="24"/>
                <w:szCs w:val="24"/>
                <w:lang w:eastAsia="ru-RU"/>
              </w:rPr>
              <w:t>.в.д.г</w:t>
            </w:r>
            <w:proofErr w:type="spellEnd"/>
            <w:r w:rsidRPr="003B7967">
              <w:rPr>
                <w:rFonts w:ascii="Times New Roman" w:eastAsia="Calibri" w:hAnsi="Times New Roman" w:cs="Times New Roman"/>
                <w:b/>
                <w:sz w:val="24"/>
                <w:szCs w:val="24"/>
                <w:lang w:eastAsia="ru-RU"/>
              </w:rPr>
              <w:t>.</w:t>
            </w:r>
          </w:p>
          <w:p w:rsidR="00B7574D" w:rsidRPr="003B7967"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2379-1-004</w:t>
            </w:r>
          </w:p>
          <w:p w:rsidR="00B7574D"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Консультант по </w:t>
            </w:r>
            <w:r w:rsidRPr="003B7967">
              <w:rPr>
                <w:rFonts w:ascii="Times New Roman" w:eastAsia="Calibri" w:hAnsi="Times New Roman" w:cs="Times New Roman"/>
                <w:sz w:val="24"/>
                <w:szCs w:val="24"/>
                <w:lang w:eastAsia="ru-RU"/>
              </w:rPr>
              <w:lastRenderedPageBreak/>
              <w:t>вопросам образования</w:t>
            </w:r>
          </w:p>
          <w:p w:rsidR="00B7574D" w:rsidRPr="003B7967"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3333</w:t>
            </w:r>
          </w:p>
          <w:p w:rsidR="00B7574D"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Служащие по содействию трудоустройству</w:t>
            </w:r>
          </w:p>
          <w:p w:rsidR="00B7574D" w:rsidRPr="003B7967"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3333-0-010</w:t>
            </w:r>
          </w:p>
          <w:p w:rsidR="00B7574D" w:rsidRPr="003B7967"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Служащий по содействию занятости населения</w:t>
            </w:r>
          </w:p>
          <w:p w:rsidR="00B7574D" w:rsidRPr="003B7967" w:rsidRDefault="00B7574D" w:rsidP="00B7574D">
            <w:pPr>
              <w:tabs>
                <w:tab w:val="left" w:pos="0"/>
              </w:tabs>
              <w:contextualSpacing/>
              <w:jc w:val="both"/>
              <w:rPr>
                <w:rFonts w:ascii="Times New Roman" w:eastAsia="Calibri" w:hAnsi="Times New Roman" w:cs="Times New Roman"/>
                <w:sz w:val="24"/>
                <w:szCs w:val="24"/>
                <w:lang w:val="kk-KZ" w:eastAsia="ru-RU"/>
              </w:rPr>
            </w:pPr>
            <w:r w:rsidRPr="003B7967">
              <w:rPr>
                <w:rFonts w:ascii="Times New Roman" w:eastAsia="Calibri" w:hAnsi="Times New Roman" w:cs="Times New Roman"/>
                <w:sz w:val="24"/>
                <w:szCs w:val="24"/>
                <w:lang w:eastAsia="ru-RU"/>
              </w:rPr>
              <w:t>3333-0-00</w:t>
            </w:r>
            <w:r w:rsidRPr="003B7967">
              <w:rPr>
                <w:rFonts w:ascii="Times New Roman" w:eastAsia="Calibri" w:hAnsi="Times New Roman" w:cs="Times New Roman"/>
                <w:sz w:val="24"/>
                <w:szCs w:val="24"/>
                <w:lang w:val="kk-KZ" w:eastAsia="ru-RU"/>
              </w:rPr>
              <w:t>9</w:t>
            </w:r>
          </w:p>
          <w:p w:rsidR="00F76BDB" w:rsidRDefault="00B7574D" w:rsidP="00B7574D">
            <w:pPr>
              <w:tabs>
                <w:tab w:val="left" w:pos="0"/>
              </w:tabs>
              <w:contextualSpacing/>
              <w:rPr>
                <w:rFonts w:ascii="Times New Roman" w:eastAsia="Calibri" w:hAnsi="Times New Roman" w:cs="Times New Roman"/>
                <w:bCs/>
                <w:sz w:val="24"/>
                <w:szCs w:val="24"/>
                <w:lang w:eastAsia="ru-RU"/>
              </w:rPr>
            </w:pPr>
            <w:r w:rsidRPr="003B7967">
              <w:rPr>
                <w:rFonts w:ascii="Times New Roman" w:eastAsia="Calibri" w:hAnsi="Times New Roman" w:cs="Times New Roman"/>
                <w:sz w:val="24"/>
                <w:szCs w:val="24"/>
                <w:lang w:val="kk-KZ" w:eastAsia="ru-RU"/>
              </w:rPr>
              <w:t xml:space="preserve">Консультант по </w:t>
            </w:r>
            <w:r w:rsidRPr="003B7967">
              <w:rPr>
                <w:rFonts w:ascii="Times New Roman" w:eastAsia="Calibri" w:hAnsi="Times New Roman" w:cs="Times New Roman"/>
                <w:bCs/>
                <w:sz w:val="24"/>
                <w:szCs w:val="24"/>
                <w:lang w:eastAsia="ru-RU"/>
              </w:rPr>
              <w:t>трудоустройству</w:t>
            </w:r>
          </w:p>
          <w:p w:rsidR="00B7574D" w:rsidRPr="003B7967"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3345</w:t>
            </w:r>
          </w:p>
          <w:p w:rsidR="00B7574D" w:rsidRPr="003B7967" w:rsidRDefault="00B7574D" w:rsidP="00B7574D">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Вспомогательный профессиональный персонал по управлению человеческими ресурсами</w:t>
            </w:r>
          </w:p>
          <w:p w:rsidR="00B7574D" w:rsidRDefault="00B7574D" w:rsidP="00B7574D">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3345-0-002 Служащий отдела по </w:t>
            </w:r>
            <w:r w:rsidRPr="003B7967">
              <w:rPr>
                <w:rFonts w:ascii="Times New Roman" w:eastAsia="Calibri" w:hAnsi="Times New Roman" w:cs="Times New Roman"/>
                <w:sz w:val="24"/>
                <w:szCs w:val="24"/>
                <w:lang w:eastAsia="ru-RU"/>
              </w:rPr>
              <w:lastRenderedPageBreak/>
              <w:t>связям с работодателями</w:t>
            </w:r>
          </w:p>
          <w:p w:rsidR="00B7574D" w:rsidRDefault="00B7574D" w:rsidP="00B7574D">
            <w:pPr>
              <w:tabs>
                <w:tab w:val="left" w:pos="0"/>
              </w:tabs>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5F1BF5">
              <w:rPr>
                <w:rFonts w:ascii="Times New Roman" w:eastAsia="Calibri" w:hAnsi="Times New Roman" w:cs="Times New Roman"/>
                <w:sz w:val="24"/>
                <w:szCs w:val="24"/>
                <w:lang w:eastAsia="ru-RU"/>
              </w:rPr>
              <w:t>Консультант по занятости</w:t>
            </w:r>
          </w:p>
          <w:p w:rsidR="00B7574D" w:rsidRPr="003B7967" w:rsidRDefault="00B7574D" w:rsidP="00B7574D">
            <w:pPr>
              <w:tabs>
                <w:tab w:val="left" w:pos="0"/>
              </w:tabs>
              <w:contextualSpacing/>
              <w:rPr>
                <w:rFonts w:ascii="Times New Roman" w:eastAsia="Calibri" w:hAnsi="Times New Roman" w:cs="Times New Roman"/>
                <w:sz w:val="24"/>
                <w:szCs w:val="24"/>
                <w:lang w:eastAsia="ru-RU"/>
              </w:rPr>
            </w:pPr>
          </w:p>
        </w:tc>
        <w:tc>
          <w:tcPr>
            <w:tcW w:w="682" w:type="dxa"/>
          </w:tcPr>
          <w:p w:rsidR="00F76BDB" w:rsidRPr="003B7967" w:rsidRDefault="00F76BDB"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4</w:t>
            </w:r>
          </w:p>
        </w:tc>
        <w:tc>
          <w:tcPr>
            <w:tcW w:w="1445" w:type="dxa"/>
          </w:tcPr>
          <w:p w:rsidR="00F76BDB" w:rsidRPr="003B7967" w:rsidRDefault="00F76BDB"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Исполнение</w:t>
            </w:r>
          </w:p>
        </w:tc>
        <w:tc>
          <w:tcPr>
            <w:tcW w:w="1275" w:type="dxa"/>
          </w:tcPr>
          <w:p w:rsidR="00F76BDB" w:rsidRPr="003B7967" w:rsidRDefault="00F76BDB"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Основная деятельность</w:t>
            </w:r>
          </w:p>
        </w:tc>
        <w:tc>
          <w:tcPr>
            <w:tcW w:w="2727" w:type="dxa"/>
            <w:tcBorders>
              <w:left w:val="single" w:sz="4" w:space="0" w:color="000000"/>
              <w:right w:val="single" w:sz="4" w:space="0" w:color="000000"/>
            </w:tcBorders>
          </w:tcPr>
          <w:p w:rsidR="00F76BDB" w:rsidRPr="003B7967" w:rsidRDefault="00F76BDB" w:rsidP="006271A5">
            <w:pPr>
              <w:pStyle w:val="TableParagraph"/>
              <w:numPr>
                <w:ilvl w:val="0"/>
                <w:numId w:val="22"/>
              </w:numPr>
              <w:tabs>
                <w:tab w:val="left" w:pos="176"/>
              </w:tabs>
              <w:ind w:left="0" w:firstLine="0"/>
              <w:rPr>
                <w:sz w:val="24"/>
                <w:szCs w:val="24"/>
              </w:rPr>
            </w:pPr>
            <w:r w:rsidRPr="003B7967">
              <w:rPr>
                <w:sz w:val="24"/>
                <w:szCs w:val="24"/>
              </w:rPr>
              <w:t>Нормативные правовые акты, регламентирующие</w:t>
            </w:r>
            <w:r w:rsidR="0022640E" w:rsidRPr="003B7967">
              <w:rPr>
                <w:sz w:val="24"/>
                <w:szCs w:val="24"/>
              </w:rPr>
              <w:t xml:space="preserve"> деятельность в сфере занятости</w:t>
            </w:r>
          </w:p>
          <w:p w:rsidR="00F76BDB" w:rsidRPr="003B7967" w:rsidRDefault="00F76BDB" w:rsidP="006271A5">
            <w:pPr>
              <w:pStyle w:val="TableParagraph"/>
              <w:numPr>
                <w:ilvl w:val="0"/>
                <w:numId w:val="22"/>
              </w:numPr>
              <w:tabs>
                <w:tab w:val="left" w:pos="176"/>
              </w:tabs>
              <w:ind w:left="0" w:firstLine="0"/>
              <w:rPr>
                <w:sz w:val="24"/>
                <w:szCs w:val="24"/>
              </w:rPr>
            </w:pPr>
            <w:r w:rsidRPr="003B7967">
              <w:rPr>
                <w:sz w:val="24"/>
                <w:szCs w:val="24"/>
              </w:rPr>
              <w:t>Основные положения гражданско</w:t>
            </w:r>
            <w:r w:rsidR="0022640E" w:rsidRPr="003B7967">
              <w:rPr>
                <w:sz w:val="24"/>
                <w:szCs w:val="24"/>
              </w:rPr>
              <w:t xml:space="preserve">го и трудового </w:t>
            </w:r>
            <w:r w:rsidR="0022640E" w:rsidRPr="003B7967">
              <w:rPr>
                <w:sz w:val="24"/>
                <w:szCs w:val="24"/>
              </w:rPr>
              <w:lastRenderedPageBreak/>
              <w:t>законодательства</w:t>
            </w:r>
          </w:p>
          <w:p w:rsidR="00F76BDB" w:rsidRPr="003B7967" w:rsidRDefault="00F76BDB" w:rsidP="006271A5">
            <w:pPr>
              <w:pStyle w:val="TableParagraph"/>
              <w:numPr>
                <w:ilvl w:val="0"/>
                <w:numId w:val="22"/>
              </w:numPr>
              <w:tabs>
                <w:tab w:val="left" w:pos="176"/>
              </w:tabs>
              <w:ind w:left="0" w:firstLine="0"/>
              <w:rPr>
                <w:sz w:val="24"/>
                <w:szCs w:val="24"/>
              </w:rPr>
            </w:pPr>
            <w:r w:rsidRPr="003B7967">
              <w:rPr>
                <w:sz w:val="24"/>
                <w:szCs w:val="24"/>
              </w:rPr>
              <w:t>Порядок разработки</w:t>
            </w:r>
            <w:r w:rsidR="0022640E" w:rsidRPr="003B7967">
              <w:rPr>
                <w:sz w:val="24"/>
                <w:szCs w:val="24"/>
              </w:rPr>
              <w:t xml:space="preserve"> перспективных и годовых планов</w:t>
            </w:r>
          </w:p>
          <w:p w:rsidR="00F76BDB" w:rsidRPr="003B7967" w:rsidRDefault="00F76BDB" w:rsidP="006271A5">
            <w:pPr>
              <w:pStyle w:val="TableParagraph"/>
              <w:numPr>
                <w:ilvl w:val="0"/>
                <w:numId w:val="22"/>
              </w:numPr>
              <w:tabs>
                <w:tab w:val="left" w:pos="176"/>
              </w:tabs>
              <w:ind w:left="0" w:firstLine="0"/>
              <w:rPr>
                <w:sz w:val="24"/>
                <w:szCs w:val="24"/>
              </w:rPr>
            </w:pPr>
            <w:r w:rsidRPr="003B7967">
              <w:rPr>
                <w:sz w:val="24"/>
                <w:szCs w:val="24"/>
              </w:rPr>
              <w:t>Статистические данные о количестве самостоятельно занятых, безрабо</w:t>
            </w:r>
            <w:r w:rsidR="0022640E" w:rsidRPr="003B7967">
              <w:rPr>
                <w:sz w:val="24"/>
                <w:szCs w:val="24"/>
              </w:rPr>
              <w:t>тных и малообеспеченных граждан</w:t>
            </w:r>
          </w:p>
          <w:p w:rsidR="00F76BDB" w:rsidRPr="003B7967" w:rsidRDefault="00F76BDB" w:rsidP="006271A5">
            <w:pPr>
              <w:pStyle w:val="TableParagraph"/>
              <w:numPr>
                <w:ilvl w:val="0"/>
                <w:numId w:val="22"/>
              </w:numPr>
              <w:tabs>
                <w:tab w:val="left" w:pos="176"/>
              </w:tabs>
              <w:ind w:left="0" w:firstLine="0"/>
              <w:rPr>
                <w:sz w:val="24"/>
                <w:szCs w:val="24"/>
              </w:rPr>
            </w:pPr>
            <w:r w:rsidRPr="003B7967">
              <w:rPr>
                <w:sz w:val="24"/>
                <w:szCs w:val="24"/>
              </w:rPr>
              <w:t>Нормы безопасности и охраны труда,  противопожарной защи</w:t>
            </w:r>
            <w:r w:rsidR="00832938" w:rsidRPr="003B7967">
              <w:rPr>
                <w:sz w:val="24"/>
                <w:szCs w:val="24"/>
              </w:rPr>
              <w:t>ты, правила внутреннего порядка</w:t>
            </w:r>
          </w:p>
        </w:tc>
        <w:tc>
          <w:tcPr>
            <w:tcW w:w="2410" w:type="dxa"/>
            <w:tcBorders>
              <w:left w:val="single" w:sz="4" w:space="0" w:color="000000"/>
              <w:right w:val="single" w:sz="4" w:space="0" w:color="000000"/>
            </w:tcBorders>
          </w:tcPr>
          <w:p w:rsidR="00F76BDB" w:rsidRPr="002E2B18" w:rsidRDefault="00F76BDB" w:rsidP="006271A5">
            <w:pPr>
              <w:pStyle w:val="TableParagraph"/>
              <w:numPr>
                <w:ilvl w:val="0"/>
                <w:numId w:val="21"/>
              </w:numPr>
              <w:tabs>
                <w:tab w:val="left" w:pos="175"/>
              </w:tabs>
              <w:ind w:left="34" w:firstLine="0"/>
              <w:rPr>
                <w:sz w:val="24"/>
                <w:szCs w:val="24"/>
              </w:rPr>
            </w:pPr>
            <w:r w:rsidRPr="002E2B18">
              <w:rPr>
                <w:sz w:val="24"/>
                <w:szCs w:val="24"/>
              </w:rPr>
              <w:lastRenderedPageBreak/>
              <w:t xml:space="preserve">Ведение </w:t>
            </w:r>
            <w:r w:rsidR="004B631A" w:rsidRPr="002E2B18">
              <w:rPr>
                <w:sz w:val="24"/>
                <w:szCs w:val="24"/>
              </w:rPr>
              <w:t>учета</w:t>
            </w:r>
            <w:r w:rsidRPr="002E2B18">
              <w:rPr>
                <w:sz w:val="24"/>
                <w:szCs w:val="24"/>
              </w:rPr>
              <w:t xml:space="preserve"> о </w:t>
            </w:r>
            <w:r w:rsidR="004B631A" w:rsidRPr="002E2B18">
              <w:rPr>
                <w:sz w:val="24"/>
                <w:szCs w:val="24"/>
              </w:rPr>
              <w:t xml:space="preserve">данных безработных, отдельных категориях занятых лиц </w:t>
            </w:r>
            <w:r w:rsidRPr="002E2B18">
              <w:rPr>
                <w:sz w:val="24"/>
                <w:szCs w:val="24"/>
              </w:rPr>
              <w:t>и</w:t>
            </w:r>
            <w:r w:rsidR="004B631A" w:rsidRPr="002E2B18">
              <w:rPr>
                <w:sz w:val="24"/>
                <w:szCs w:val="24"/>
              </w:rPr>
              <w:t xml:space="preserve"> иных</w:t>
            </w:r>
            <w:r w:rsidR="0022640E" w:rsidRPr="002E2B18">
              <w:rPr>
                <w:sz w:val="24"/>
                <w:szCs w:val="24"/>
              </w:rPr>
              <w:t xml:space="preserve"> обратившихся в центр занятости</w:t>
            </w:r>
            <w:r w:rsidR="004B631A" w:rsidRPr="002E2B18">
              <w:rPr>
                <w:sz w:val="24"/>
                <w:szCs w:val="24"/>
              </w:rPr>
              <w:t xml:space="preserve"> </w:t>
            </w:r>
            <w:r w:rsidR="004B631A" w:rsidRPr="002E2B18">
              <w:rPr>
                <w:sz w:val="24"/>
                <w:szCs w:val="24"/>
              </w:rPr>
              <w:lastRenderedPageBreak/>
              <w:t>населения;</w:t>
            </w:r>
          </w:p>
          <w:p w:rsidR="00F76BDB" w:rsidRPr="002E2B18" w:rsidRDefault="00F76BDB" w:rsidP="006271A5">
            <w:pPr>
              <w:pStyle w:val="TableParagraph"/>
              <w:numPr>
                <w:ilvl w:val="0"/>
                <w:numId w:val="21"/>
              </w:numPr>
              <w:tabs>
                <w:tab w:val="left" w:pos="175"/>
              </w:tabs>
              <w:ind w:left="34" w:firstLine="0"/>
              <w:rPr>
                <w:sz w:val="24"/>
                <w:szCs w:val="24"/>
              </w:rPr>
            </w:pPr>
            <w:r w:rsidRPr="002E2B18">
              <w:rPr>
                <w:sz w:val="24"/>
                <w:szCs w:val="24"/>
              </w:rPr>
              <w:t xml:space="preserve">Формирование </w:t>
            </w:r>
            <w:r w:rsidR="00AE39E6" w:rsidRPr="002E2B18">
              <w:rPr>
                <w:sz w:val="24"/>
                <w:szCs w:val="24"/>
              </w:rPr>
              <w:t>и ведение учета</w:t>
            </w:r>
            <w:r w:rsidRPr="002E2B18">
              <w:rPr>
                <w:sz w:val="24"/>
                <w:szCs w:val="24"/>
              </w:rPr>
              <w:t xml:space="preserve"> </w:t>
            </w:r>
            <w:r w:rsidR="0022640E" w:rsidRPr="002E2B18">
              <w:rPr>
                <w:sz w:val="24"/>
                <w:szCs w:val="24"/>
              </w:rPr>
              <w:t>по вакансиям работодателей</w:t>
            </w:r>
            <w:r w:rsidR="00AE39E6" w:rsidRPr="002E2B18">
              <w:rPr>
                <w:sz w:val="24"/>
                <w:szCs w:val="24"/>
              </w:rPr>
              <w:t>;</w:t>
            </w:r>
          </w:p>
          <w:p w:rsidR="00271A91" w:rsidRPr="002E2B18" w:rsidRDefault="00F76BDB" w:rsidP="00037CC3">
            <w:pPr>
              <w:pStyle w:val="TableParagraph"/>
              <w:numPr>
                <w:ilvl w:val="0"/>
                <w:numId w:val="21"/>
              </w:numPr>
              <w:tabs>
                <w:tab w:val="left" w:pos="175"/>
              </w:tabs>
              <w:ind w:left="34" w:firstLine="0"/>
              <w:rPr>
                <w:sz w:val="24"/>
                <w:szCs w:val="24"/>
              </w:rPr>
            </w:pPr>
            <w:r w:rsidRPr="002E2B18">
              <w:rPr>
                <w:sz w:val="24"/>
                <w:szCs w:val="24"/>
              </w:rPr>
              <w:t xml:space="preserve">Ведение учета </w:t>
            </w:r>
            <w:r w:rsidR="00AE39E6" w:rsidRPr="002E2B18">
              <w:rPr>
                <w:sz w:val="24"/>
                <w:szCs w:val="24"/>
              </w:rPr>
              <w:t xml:space="preserve">лиц, </w:t>
            </w:r>
            <w:r w:rsidRPr="002E2B18">
              <w:rPr>
                <w:sz w:val="24"/>
                <w:szCs w:val="24"/>
              </w:rPr>
              <w:t xml:space="preserve">направленных на </w:t>
            </w:r>
            <w:r w:rsidR="00AE39E6" w:rsidRPr="002E2B18">
              <w:rPr>
                <w:sz w:val="24"/>
                <w:szCs w:val="24"/>
              </w:rPr>
              <w:t>активные меры содействия занятости населения;</w:t>
            </w:r>
          </w:p>
          <w:p w:rsidR="00271A91" w:rsidRPr="002E2B18" w:rsidRDefault="00271A91" w:rsidP="00037CC3">
            <w:pPr>
              <w:pStyle w:val="TableParagraph"/>
              <w:numPr>
                <w:ilvl w:val="0"/>
                <w:numId w:val="21"/>
              </w:numPr>
              <w:tabs>
                <w:tab w:val="left" w:pos="175"/>
              </w:tabs>
              <w:ind w:left="34" w:firstLine="0"/>
              <w:rPr>
                <w:sz w:val="24"/>
                <w:szCs w:val="24"/>
              </w:rPr>
            </w:pPr>
            <w:r w:rsidRPr="002E2B18">
              <w:rPr>
                <w:sz w:val="24"/>
                <w:szCs w:val="24"/>
              </w:rPr>
              <w:t>Осуществление приема документов, необходимых для назначения социальной выплаты на случай потери работы за счет средств Государственного фонда социального страхования, и направл</w:t>
            </w:r>
            <w:r w:rsidR="007F52D3" w:rsidRPr="002E2B18">
              <w:rPr>
                <w:sz w:val="24"/>
                <w:szCs w:val="24"/>
              </w:rPr>
              <w:t>ение</w:t>
            </w:r>
            <w:r w:rsidRPr="002E2B18">
              <w:rPr>
                <w:sz w:val="24"/>
                <w:szCs w:val="24"/>
              </w:rPr>
              <w:t xml:space="preserve"> их в Государственную корпорацию</w:t>
            </w:r>
            <w:r w:rsidR="007F52D3" w:rsidRPr="002E2B18">
              <w:rPr>
                <w:sz w:val="24"/>
                <w:szCs w:val="24"/>
              </w:rPr>
              <w:t xml:space="preserve"> «Правительство для граждан»;</w:t>
            </w:r>
          </w:p>
          <w:p w:rsidR="00F76BDB" w:rsidRPr="002E2B18" w:rsidRDefault="00F76BDB" w:rsidP="00037CC3">
            <w:pPr>
              <w:pStyle w:val="TableParagraph"/>
              <w:numPr>
                <w:ilvl w:val="0"/>
                <w:numId w:val="21"/>
              </w:numPr>
              <w:tabs>
                <w:tab w:val="left" w:pos="175"/>
              </w:tabs>
              <w:ind w:left="34" w:firstLine="0"/>
              <w:rPr>
                <w:sz w:val="24"/>
                <w:szCs w:val="24"/>
              </w:rPr>
            </w:pPr>
            <w:r w:rsidRPr="002E2B18">
              <w:rPr>
                <w:sz w:val="24"/>
                <w:szCs w:val="24"/>
              </w:rPr>
              <w:t xml:space="preserve">Оформление </w:t>
            </w:r>
            <w:r w:rsidRPr="002E2B18">
              <w:rPr>
                <w:sz w:val="24"/>
                <w:szCs w:val="24"/>
              </w:rPr>
              <w:lastRenderedPageBreak/>
              <w:t>документации на трудоустройство, прохождение профессионального обучения, участие в общественных работах, социальных рабо</w:t>
            </w:r>
            <w:r w:rsidR="0022640E" w:rsidRPr="002E2B18">
              <w:rPr>
                <w:sz w:val="24"/>
                <w:szCs w:val="24"/>
              </w:rPr>
              <w:t>чих местах, молодежную практику</w:t>
            </w:r>
            <w:r w:rsidR="007F52D3" w:rsidRPr="002E2B18">
              <w:rPr>
                <w:sz w:val="24"/>
                <w:szCs w:val="24"/>
              </w:rPr>
              <w:t>;</w:t>
            </w:r>
          </w:p>
          <w:p w:rsidR="00F94DE1" w:rsidRPr="002E2B18" w:rsidRDefault="00F76BDB" w:rsidP="00804C66">
            <w:pPr>
              <w:pStyle w:val="TableParagraph"/>
              <w:numPr>
                <w:ilvl w:val="0"/>
                <w:numId w:val="21"/>
              </w:numPr>
              <w:tabs>
                <w:tab w:val="left" w:pos="175"/>
              </w:tabs>
              <w:ind w:left="34" w:firstLine="0"/>
              <w:rPr>
                <w:sz w:val="24"/>
                <w:szCs w:val="24"/>
              </w:rPr>
            </w:pPr>
            <w:r w:rsidRPr="002E2B18">
              <w:rPr>
                <w:sz w:val="24"/>
                <w:szCs w:val="24"/>
              </w:rPr>
              <w:t>Навыки работы в специализированных автоматизированных ресурсах, в частности системе государственны</w:t>
            </w:r>
            <w:r w:rsidR="00832938" w:rsidRPr="002E2B18">
              <w:rPr>
                <w:sz w:val="24"/>
                <w:szCs w:val="24"/>
              </w:rPr>
              <w:t>й интернет-ресурс «Биржа труда»</w:t>
            </w:r>
          </w:p>
        </w:tc>
        <w:tc>
          <w:tcPr>
            <w:tcW w:w="2126" w:type="dxa"/>
            <w:tcBorders>
              <w:left w:val="single" w:sz="4" w:space="0" w:color="000000"/>
              <w:right w:val="single" w:sz="4" w:space="0" w:color="000000"/>
            </w:tcBorders>
          </w:tcPr>
          <w:p w:rsidR="00F76BDB" w:rsidRPr="003B7967" w:rsidRDefault="00F76BDB" w:rsidP="006271A5">
            <w:pPr>
              <w:pStyle w:val="TableParagraph"/>
              <w:numPr>
                <w:ilvl w:val="0"/>
                <w:numId w:val="21"/>
              </w:numPr>
              <w:tabs>
                <w:tab w:val="left" w:pos="174"/>
              </w:tabs>
              <w:ind w:left="0" w:firstLine="0"/>
              <w:rPr>
                <w:sz w:val="24"/>
                <w:szCs w:val="24"/>
              </w:rPr>
            </w:pPr>
            <w:r w:rsidRPr="003B7967">
              <w:rPr>
                <w:sz w:val="24"/>
                <w:szCs w:val="24"/>
              </w:rPr>
              <w:lastRenderedPageBreak/>
              <w:t>Осуще</w:t>
            </w:r>
            <w:r w:rsidR="0022640E" w:rsidRPr="003B7967">
              <w:rPr>
                <w:sz w:val="24"/>
                <w:szCs w:val="24"/>
              </w:rPr>
              <w:t>ствление самостоятельной работы</w:t>
            </w:r>
            <w:r w:rsidRPr="003B7967">
              <w:rPr>
                <w:sz w:val="24"/>
                <w:szCs w:val="24"/>
              </w:rPr>
              <w:t xml:space="preserve"> </w:t>
            </w:r>
          </w:p>
          <w:p w:rsidR="00F76BDB" w:rsidRPr="003B7967" w:rsidRDefault="00F76BDB" w:rsidP="006271A5">
            <w:pPr>
              <w:pStyle w:val="TableParagraph"/>
              <w:numPr>
                <w:ilvl w:val="0"/>
                <w:numId w:val="21"/>
              </w:numPr>
              <w:tabs>
                <w:tab w:val="left" w:pos="174"/>
              </w:tabs>
              <w:ind w:left="0" w:firstLine="0"/>
              <w:rPr>
                <w:sz w:val="24"/>
                <w:szCs w:val="24"/>
              </w:rPr>
            </w:pPr>
            <w:r w:rsidRPr="003B7967">
              <w:rPr>
                <w:sz w:val="24"/>
                <w:szCs w:val="24"/>
              </w:rPr>
              <w:t>Самостоятел</w:t>
            </w:r>
            <w:r w:rsidR="0022640E" w:rsidRPr="003B7967">
              <w:rPr>
                <w:sz w:val="24"/>
                <w:szCs w:val="24"/>
              </w:rPr>
              <w:t>ьная организация обучения</w:t>
            </w:r>
          </w:p>
          <w:p w:rsidR="00F76BDB" w:rsidRPr="003B7967" w:rsidRDefault="0022640E" w:rsidP="006271A5">
            <w:pPr>
              <w:pStyle w:val="TableParagraph"/>
              <w:numPr>
                <w:ilvl w:val="0"/>
                <w:numId w:val="21"/>
              </w:numPr>
              <w:tabs>
                <w:tab w:val="left" w:pos="174"/>
              </w:tabs>
              <w:ind w:left="0" w:firstLine="0"/>
              <w:rPr>
                <w:sz w:val="24"/>
                <w:szCs w:val="24"/>
              </w:rPr>
            </w:pPr>
            <w:r w:rsidRPr="003B7967">
              <w:rPr>
                <w:sz w:val="24"/>
                <w:szCs w:val="24"/>
              </w:rPr>
              <w:t xml:space="preserve">Ответственность за результаты </w:t>
            </w:r>
            <w:r w:rsidRPr="003B7967">
              <w:rPr>
                <w:sz w:val="24"/>
                <w:szCs w:val="24"/>
              </w:rPr>
              <w:lastRenderedPageBreak/>
              <w:t>выполнения работ</w:t>
            </w:r>
          </w:p>
          <w:p w:rsidR="00F76BDB" w:rsidRPr="003B7967" w:rsidRDefault="0022640E" w:rsidP="006271A5">
            <w:pPr>
              <w:pStyle w:val="TableParagraph"/>
              <w:numPr>
                <w:ilvl w:val="0"/>
                <w:numId w:val="21"/>
              </w:numPr>
              <w:tabs>
                <w:tab w:val="left" w:pos="174"/>
              </w:tabs>
              <w:ind w:left="0" w:firstLine="0"/>
              <w:rPr>
                <w:sz w:val="24"/>
                <w:szCs w:val="24"/>
              </w:rPr>
            </w:pPr>
            <w:r w:rsidRPr="003B7967">
              <w:rPr>
                <w:sz w:val="24"/>
                <w:szCs w:val="24"/>
              </w:rPr>
              <w:t>Решение типовых задач</w:t>
            </w:r>
          </w:p>
          <w:p w:rsidR="00F76BDB" w:rsidRPr="003B7967" w:rsidRDefault="00F76BDB" w:rsidP="006271A5">
            <w:pPr>
              <w:pStyle w:val="TableParagraph"/>
              <w:numPr>
                <w:ilvl w:val="0"/>
                <w:numId w:val="21"/>
              </w:numPr>
              <w:tabs>
                <w:tab w:val="left" w:pos="174"/>
              </w:tabs>
              <w:ind w:left="0" w:firstLine="0"/>
              <w:rPr>
                <w:sz w:val="24"/>
                <w:szCs w:val="24"/>
              </w:rPr>
            </w:pPr>
            <w:r w:rsidRPr="003B7967">
              <w:rPr>
                <w:sz w:val="24"/>
                <w:szCs w:val="24"/>
              </w:rPr>
              <w:t>Выбор способа действий на осно</w:t>
            </w:r>
            <w:r w:rsidR="00832938" w:rsidRPr="003B7967">
              <w:rPr>
                <w:sz w:val="24"/>
                <w:szCs w:val="24"/>
              </w:rPr>
              <w:t>ве знаний и практического опыта</w:t>
            </w:r>
          </w:p>
        </w:tc>
        <w:tc>
          <w:tcPr>
            <w:tcW w:w="1843" w:type="dxa"/>
          </w:tcPr>
          <w:p w:rsidR="00F76BDB" w:rsidRPr="003B7967" w:rsidRDefault="0022640E" w:rsidP="006271A5">
            <w:pPr>
              <w:pStyle w:val="a4"/>
              <w:numPr>
                <w:ilvl w:val="0"/>
                <w:numId w:val="21"/>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Навыки коммуникации</w:t>
            </w:r>
          </w:p>
          <w:p w:rsidR="00F76BDB" w:rsidRPr="003B7967" w:rsidRDefault="0022640E" w:rsidP="006271A5">
            <w:pPr>
              <w:pStyle w:val="a4"/>
              <w:numPr>
                <w:ilvl w:val="0"/>
                <w:numId w:val="21"/>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Умение работать в группе</w:t>
            </w:r>
          </w:p>
          <w:p w:rsidR="00F76BDB" w:rsidRPr="003B7967" w:rsidRDefault="00832938" w:rsidP="006271A5">
            <w:pPr>
              <w:pStyle w:val="a4"/>
              <w:numPr>
                <w:ilvl w:val="0"/>
                <w:numId w:val="21"/>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Адаптивность к изменениям</w:t>
            </w:r>
          </w:p>
        </w:tc>
      </w:tr>
      <w:tr w:rsidR="00E04AF8" w:rsidRPr="003B7967" w:rsidTr="00D11A3E">
        <w:tc>
          <w:tcPr>
            <w:tcW w:w="14884" w:type="dxa"/>
            <w:gridSpan w:val="9"/>
          </w:tcPr>
          <w:p w:rsidR="00E04AF8" w:rsidRPr="00E04AF8" w:rsidRDefault="00E04AF8" w:rsidP="006271A5">
            <w:pPr>
              <w:tabs>
                <w:tab w:val="left" w:pos="0"/>
              </w:tabs>
              <w:contextualSpacing/>
              <w:jc w:val="center"/>
              <w:rPr>
                <w:rFonts w:ascii="Times New Roman" w:eastAsia="Calibri" w:hAnsi="Times New Roman" w:cs="Times New Roman"/>
                <w:sz w:val="24"/>
                <w:szCs w:val="24"/>
                <w:lang w:eastAsia="ru-RU"/>
              </w:rPr>
            </w:pPr>
            <w:r w:rsidRPr="00E04AF8">
              <w:rPr>
                <w:rFonts w:ascii="Times New Roman" w:hAnsi="Times New Roman" w:cs="Times New Roman"/>
                <w:b/>
                <w:bCs/>
                <w:sz w:val="24"/>
                <w:szCs w:val="24"/>
              </w:rPr>
              <w:lastRenderedPageBreak/>
              <w:t>Охрана труда</w:t>
            </w:r>
          </w:p>
        </w:tc>
      </w:tr>
      <w:tr w:rsidR="00F76BDB" w:rsidRPr="003B7967" w:rsidTr="00E04AF8">
        <w:tc>
          <w:tcPr>
            <w:tcW w:w="534" w:type="dxa"/>
          </w:tcPr>
          <w:p w:rsidR="00F76BDB" w:rsidRPr="003B7967" w:rsidRDefault="00F76BDB"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7</w:t>
            </w:r>
          </w:p>
        </w:tc>
        <w:tc>
          <w:tcPr>
            <w:tcW w:w="1842" w:type="dxa"/>
          </w:tcPr>
          <w:p w:rsidR="00F76BDB" w:rsidRPr="003B7967" w:rsidRDefault="00F76BDB"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1329</w:t>
            </w:r>
          </w:p>
          <w:p w:rsidR="006C72AA" w:rsidRPr="003B7967" w:rsidRDefault="00F76BDB" w:rsidP="006271A5">
            <w:pPr>
              <w:tabs>
                <w:tab w:val="left" w:pos="0"/>
              </w:tabs>
              <w:contextualSpacing/>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 xml:space="preserve">Руководители (управляющие) специализированных производственных, </w:t>
            </w:r>
            <w:r w:rsidRPr="003B7967">
              <w:rPr>
                <w:rFonts w:ascii="Times New Roman" w:eastAsia="Calibri" w:hAnsi="Times New Roman" w:cs="Times New Roman"/>
                <w:b/>
                <w:bCs/>
                <w:sz w:val="24"/>
                <w:szCs w:val="24"/>
                <w:lang w:eastAsia="ru-RU"/>
              </w:rPr>
              <w:lastRenderedPageBreak/>
              <w:t xml:space="preserve">добывающих, строительных, снабженческих и транспортных подразделений, </w:t>
            </w:r>
            <w:proofErr w:type="spellStart"/>
            <w:r w:rsidRPr="003B7967">
              <w:rPr>
                <w:rFonts w:ascii="Times New Roman" w:eastAsia="Calibri" w:hAnsi="Times New Roman" w:cs="Times New Roman"/>
                <w:b/>
                <w:bCs/>
                <w:sz w:val="24"/>
                <w:szCs w:val="24"/>
                <w:lang w:eastAsia="ru-RU"/>
              </w:rPr>
              <w:t>н.в.д.г</w:t>
            </w:r>
            <w:proofErr w:type="spellEnd"/>
            <w:r w:rsidRPr="003B7967">
              <w:rPr>
                <w:rFonts w:ascii="Times New Roman" w:eastAsia="Calibri" w:hAnsi="Times New Roman" w:cs="Times New Roman"/>
                <w:b/>
                <w:bCs/>
                <w:sz w:val="24"/>
                <w:szCs w:val="24"/>
                <w:lang w:eastAsia="ru-RU"/>
              </w:rPr>
              <w:t>.</w:t>
            </w:r>
          </w:p>
          <w:p w:rsidR="00F76BDB" w:rsidRPr="003B7967" w:rsidRDefault="00F76BDB"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1329-9-009</w:t>
            </w:r>
            <w:r w:rsidRPr="003B7967">
              <w:rPr>
                <w:rFonts w:ascii="Times New Roman" w:eastAsia="Calibri" w:hAnsi="Times New Roman" w:cs="Times New Roman"/>
                <w:sz w:val="24"/>
                <w:szCs w:val="24"/>
                <w:lang w:eastAsia="ru-RU"/>
              </w:rPr>
              <w:tab/>
            </w:r>
          </w:p>
          <w:p w:rsidR="00F76BDB" w:rsidRPr="003B7967" w:rsidRDefault="00F76BDB" w:rsidP="006271A5">
            <w:pPr>
              <w:tabs>
                <w:tab w:val="left" w:pos="0"/>
              </w:tabs>
              <w:contextualSpacing/>
              <w:rPr>
                <w:rFonts w:ascii="Times New Roman" w:eastAsia="Calibri" w:hAnsi="Times New Roman" w:cs="Times New Roman"/>
                <w:b/>
                <w:bCs/>
                <w:sz w:val="24"/>
                <w:szCs w:val="24"/>
                <w:lang w:eastAsia="ru-RU"/>
              </w:rPr>
            </w:pPr>
            <w:r w:rsidRPr="003B7967">
              <w:rPr>
                <w:rFonts w:ascii="Times New Roman" w:eastAsia="Calibri" w:hAnsi="Times New Roman" w:cs="Times New Roman"/>
                <w:sz w:val="24"/>
                <w:szCs w:val="24"/>
                <w:lang w:eastAsia="ru-RU"/>
              </w:rPr>
              <w:t>Руководитель по безопасности и охране труда</w:t>
            </w:r>
          </w:p>
        </w:tc>
        <w:tc>
          <w:tcPr>
            <w:tcW w:w="682" w:type="dxa"/>
          </w:tcPr>
          <w:p w:rsidR="00F76BDB" w:rsidRPr="003B7967" w:rsidRDefault="00F76BDB"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lastRenderedPageBreak/>
              <w:t>7</w:t>
            </w:r>
          </w:p>
        </w:tc>
        <w:tc>
          <w:tcPr>
            <w:tcW w:w="1445" w:type="dxa"/>
          </w:tcPr>
          <w:p w:rsidR="00F76BDB" w:rsidRPr="003B7967" w:rsidRDefault="00F76BDB"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Планирование </w:t>
            </w:r>
          </w:p>
        </w:tc>
        <w:tc>
          <w:tcPr>
            <w:tcW w:w="1275" w:type="dxa"/>
          </w:tcPr>
          <w:p w:rsidR="00F76BDB" w:rsidRPr="003B7967" w:rsidRDefault="00F76BDB"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sz w:val="24"/>
                <w:szCs w:val="24"/>
                <w:lang w:eastAsia="ru-RU"/>
              </w:rPr>
              <w:t>Руководство и управление</w:t>
            </w:r>
          </w:p>
        </w:tc>
        <w:tc>
          <w:tcPr>
            <w:tcW w:w="2727" w:type="dxa"/>
          </w:tcPr>
          <w:p w:rsidR="0022640E" w:rsidRPr="003B7967" w:rsidRDefault="0022640E"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Трудовой кодекс РК</w:t>
            </w:r>
          </w:p>
          <w:p w:rsidR="0022640E"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Правила обязательной периодической аттестации производстве</w:t>
            </w:r>
            <w:r w:rsidR="0022640E" w:rsidRPr="003B7967">
              <w:rPr>
                <w:rFonts w:ascii="Times New Roman" w:eastAsia="Calibri" w:hAnsi="Times New Roman" w:cs="Times New Roman"/>
                <w:sz w:val="24"/>
                <w:szCs w:val="24"/>
                <w:lang w:eastAsia="ru-RU"/>
              </w:rPr>
              <w:t>нных объектов по условиям труда</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Типовое положение о </w:t>
            </w:r>
            <w:r w:rsidRPr="003B7967">
              <w:rPr>
                <w:rFonts w:ascii="Times New Roman" w:eastAsia="Calibri" w:hAnsi="Times New Roman" w:cs="Times New Roman"/>
                <w:sz w:val="24"/>
                <w:szCs w:val="24"/>
                <w:lang w:eastAsia="ru-RU"/>
              </w:rPr>
              <w:lastRenderedPageBreak/>
              <w:t>службе безопаснос</w:t>
            </w:r>
            <w:r w:rsidR="00740218" w:rsidRPr="003B7967">
              <w:rPr>
                <w:rFonts w:ascii="Times New Roman" w:eastAsia="Calibri" w:hAnsi="Times New Roman" w:cs="Times New Roman"/>
                <w:sz w:val="24"/>
                <w:szCs w:val="24"/>
                <w:lang w:eastAsia="ru-RU"/>
              </w:rPr>
              <w:t>ти и охраны труда в организации</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Правила разработки и утверждения инструкции по безопаснос</w:t>
            </w:r>
            <w:r w:rsidR="00740218" w:rsidRPr="003B7967">
              <w:rPr>
                <w:rFonts w:ascii="Times New Roman" w:eastAsia="Calibri" w:hAnsi="Times New Roman" w:cs="Times New Roman"/>
                <w:sz w:val="24"/>
                <w:szCs w:val="24"/>
                <w:lang w:eastAsia="ru-RU"/>
              </w:rPr>
              <w:t>ти и охране труда работодателем</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Методические материалы по вопро</w:t>
            </w:r>
            <w:r w:rsidR="00740218" w:rsidRPr="003B7967">
              <w:rPr>
                <w:rFonts w:ascii="Times New Roman" w:eastAsia="Calibri" w:hAnsi="Times New Roman" w:cs="Times New Roman"/>
                <w:sz w:val="24"/>
                <w:szCs w:val="24"/>
                <w:lang w:eastAsia="ru-RU"/>
              </w:rPr>
              <w:t>сам безопасности и охраны труда</w:t>
            </w:r>
          </w:p>
          <w:p w:rsidR="00740218"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Производственная и организационная структура организации</w:t>
            </w:r>
          </w:p>
          <w:p w:rsidR="00F76BDB" w:rsidRPr="003B7967" w:rsidRDefault="00740218"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w:t>
            </w:r>
            <w:r w:rsidR="00F76BDB" w:rsidRPr="003B7967">
              <w:rPr>
                <w:rFonts w:ascii="Times New Roman" w:eastAsia="Calibri" w:hAnsi="Times New Roman" w:cs="Times New Roman"/>
                <w:sz w:val="24"/>
                <w:szCs w:val="24"/>
                <w:lang w:eastAsia="ru-RU"/>
              </w:rPr>
              <w:t>сновные технологические процессы и режимы производства, оборудование организации и принципы его</w:t>
            </w:r>
            <w:r w:rsidRPr="003B7967">
              <w:rPr>
                <w:rFonts w:ascii="Times New Roman" w:eastAsia="Calibri" w:hAnsi="Times New Roman" w:cs="Times New Roman"/>
                <w:sz w:val="24"/>
                <w:szCs w:val="24"/>
                <w:lang w:eastAsia="ru-RU"/>
              </w:rPr>
              <w:t xml:space="preserve"> работы</w:t>
            </w:r>
          </w:p>
          <w:p w:rsidR="00740218" w:rsidRPr="003B7967" w:rsidRDefault="00740218"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М</w:t>
            </w:r>
            <w:r w:rsidR="00F76BDB" w:rsidRPr="003B7967">
              <w:rPr>
                <w:rFonts w:ascii="Times New Roman" w:eastAsia="Calibri" w:hAnsi="Times New Roman" w:cs="Times New Roman"/>
                <w:sz w:val="24"/>
                <w:szCs w:val="24"/>
                <w:lang w:eastAsia="ru-RU"/>
              </w:rPr>
              <w:t>етоды изучения условий труда на рабочих местах</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Порядок и сроки составления отчетности о выполнении </w:t>
            </w:r>
            <w:r w:rsidRPr="003B7967">
              <w:rPr>
                <w:rFonts w:ascii="Times New Roman" w:eastAsia="Calibri" w:hAnsi="Times New Roman" w:cs="Times New Roman"/>
                <w:sz w:val="24"/>
                <w:szCs w:val="24"/>
                <w:lang w:eastAsia="ru-RU"/>
              </w:rPr>
              <w:lastRenderedPageBreak/>
              <w:t>мероприятий</w:t>
            </w:r>
            <w:r w:rsidR="00740218" w:rsidRPr="003B7967">
              <w:rPr>
                <w:rFonts w:ascii="Times New Roman" w:eastAsia="Calibri" w:hAnsi="Times New Roman" w:cs="Times New Roman"/>
                <w:sz w:val="24"/>
                <w:szCs w:val="24"/>
                <w:lang w:eastAsia="ru-RU"/>
              </w:rPr>
              <w:t xml:space="preserve"> по безопасности и охране труда</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Порядок расследования и учета несчастных случаев и иных повреждений здоровья работников,</w:t>
            </w:r>
            <w:r w:rsidR="00ED06E5"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eastAsia="ru-RU"/>
              </w:rPr>
              <w:t xml:space="preserve">связанных </w:t>
            </w:r>
            <w:r w:rsidR="00ED06E5" w:rsidRPr="003B7967">
              <w:rPr>
                <w:rFonts w:ascii="Times New Roman" w:eastAsia="Calibri" w:hAnsi="Times New Roman" w:cs="Times New Roman"/>
                <w:sz w:val="24"/>
                <w:szCs w:val="24"/>
                <w:lang w:eastAsia="ru-RU"/>
              </w:rPr>
              <w:t xml:space="preserve">с трудовой </w:t>
            </w:r>
            <w:r w:rsidR="00740218" w:rsidRPr="003B7967">
              <w:rPr>
                <w:rFonts w:ascii="Times New Roman" w:eastAsia="Calibri" w:hAnsi="Times New Roman" w:cs="Times New Roman"/>
                <w:sz w:val="24"/>
                <w:szCs w:val="24"/>
                <w:lang w:eastAsia="ru-RU"/>
              </w:rPr>
              <w:t>деятельностью</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Необходимые формы документов связанных с несчастным случаем на</w:t>
            </w:r>
            <w:r w:rsidR="00740218" w:rsidRPr="003B7967">
              <w:rPr>
                <w:rFonts w:ascii="Times New Roman" w:eastAsia="Calibri" w:hAnsi="Times New Roman" w:cs="Times New Roman"/>
                <w:sz w:val="24"/>
                <w:szCs w:val="24"/>
                <w:lang w:eastAsia="ru-RU"/>
              </w:rPr>
              <w:t xml:space="preserve"> производстве</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Правила и сроки проведения обучения,</w:t>
            </w:r>
            <w:r w:rsidRPr="003B7967">
              <w:rPr>
                <w:sz w:val="24"/>
                <w:szCs w:val="24"/>
              </w:rPr>
              <w:t xml:space="preserve"> </w:t>
            </w:r>
            <w:r w:rsidRPr="003B7967">
              <w:rPr>
                <w:rFonts w:ascii="Times New Roman" w:eastAsia="Calibri" w:hAnsi="Times New Roman" w:cs="Times New Roman"/>
                <w:sz w:val="24"/>
                <w:szCs w:val="24"/>
                <w:lang w:eastAsia="ru-RU"/>
              </w:rPr>
              <w:t>инструктирования и проверок знаний по вопросам безопасно</w:t>
            </w:r>
            <w:r w:rsidR="00740218" w:rsidRPr="003B7967">
              <w:rPr>
                <w:rFonts w:ascii="Times New Roman" w:eastAsia="Calibri" w:hAnsi="Times New Roman" w:cs="Times New Roman"/>
                <w:sz w:val="24"/>
                <w:szCs w:val="24"/>
                <w:lang w:eastAsia="ru-RU"/>
              </w:rPr>
              <w:t>сти и охраны труда работников</w:t>
            </w:r>
          </w:p>
          <w:p w:rsidR="00740218"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Виды, формы инструктажей </w:t>
            </w:r>
            <w:r w:rsidR="00740218" w:rsidRPr="003B7967">
              <w:rPr>
                <w:rFonts w:ascii="Times New Roman" w:eastAsia="Calibri" w:hAnsi="Times New Roman" w:cs="Times New Roman"/>
                <w:sz w:val="24"/>
                <w:szCs w:val="24"/>
                <w:lang w:eastAsia="ru-RU"/>
              </w:rPr>
              <w:t>по охране труда, их особенности</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Технические средства, применяе</w:t>
            </w:r>
            <w:r w:rsidR="00740218" w:rsidRPr="003B7967">
              <w:rPr>
                <w:rFonts w:ascii="Times New Roman" w:eastAsia="Calibri" w:hAnsi="Times New Roman" w:cs="Times New Roman"/>
                <w:sz w:val="24"/>
                <w:szCs w:val="24"/>
                <w:lang w:eastAsia="ru-RU"/>
              </w:rPr>
              <w:t xml:space="preserve">мые при проведении </w:t>
            </w:r>
            <w:r w:rsidR="00740218" w:rsidRPr="003B7967">
              <w:rPr>
                <w:rFonts w:ascii="Times New Roman" w:eastAsia="Calibri" w:hAnsi="Times New Roman" w:cs="Times New Roman"/>
                <w:sz w:val="24"/>
                <w:szCs w:val="24"/>
                <w:lang w:eastAsia="ru-RU"/>
              </w:rPr>
              <w:lastRenderedPageBreak/>
              <w:t>инструктажей</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Требования охраны труда, изложенные в правилах, типовых инструкциях по охране труда по</w:t>
            </w:r>
            <w:r w:rsidR="00ED06E5"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eastAsia="ru-RU"/>
              </w:rPr>
              <w:t>должностям (профес</w:t>
            </w:r>
            <w:r w:rsidR="00740218" w:rsidRPr="003B7967">
              <w:rPr>
                <w:rFonts w:ascii="Times New Roman" w:eastAsia="Calibri" w:hAnsi="Times New Roman" w:cs="Times New Roman"/>
                <w:sz w:val="24"/>
                <w:szCs w:val="24"/>
                <w:lang w:eastAsia="ru-RU"/>
              </w:rPr>
              <w:t>сиям) и видам выполняемых работ</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Перечень опасных и вредных производственных факторов и их влияние н</w:t>
            </w:r>
            <w:r w:rsidR="00740218" w:rsidRPr="003B7967">
              <w:rPr>
                <w:rFonts w:ascii="Times New Roman" w:eastAsia="Calibri" w:hAnsi="Times New Roman" w:cs="Times New Roman"/>
                <w:sz w:val="24"/>
                <w:szCs w:val="24"/>
                <w:lang w:eastAsia="ru-RU"/>
              </w:rPr>
              <w:t>а состояние здоровья работников</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Требов</w:t>
            </w:r>
            <w:r w:rsidR="00740218" w:rsidRPr="003B7967">
              <w:rPr>
                <w:rFonts w:ascii="Times New Roman" w:eastAsia="Calibri" w:hAnsi="Times New Roman" w:cs="Times New Roman"/>
                <w:sz w:val="24"/>
                <w:szCs w:val="24"/>
                <w:lang w:eastAsia="ru-RU"/>
              </w:rPr>
              <w:t>ания безопасности установленные</w:t>
            </w:r>
            <w:r w:rsidRPr="003B7967">
              <w:rPr>
                <w:rFonts w:ascii="Times New Roman" w:eastAsia="Calibri" w:hAnsi="Times New Roman" w:cs="Times New Roman"/>
                <w:sz w:val="24"/>
                <w:szCs w:val="24"/>
                <w:lang w:eastAsia="ru-RU"/>
              </w:rPr>
              <w:t xml:space="preserve"> к видам работ, производственному</w:t>
            </w:r>
            <w:r w:rsidR="00740218" w:rsidRPr="003B7967">
              <w:rPr>
                <w:rFonts w:ascii="Times New Roman" w:eastAsia="Calibri" w:hAnsi="Times New Roman" w:cs="Times New Roman"/>
                <w:sz w:val="24"/>
                <w:szCs w:val="24"/>
                <w:lang w:eastAsia="ru-RU"/>
              </w:rPr>
              <w:t xml:space="preserve"> оборудованию (его размещению), </w:t>
            </w:r>
            <w:r w:rsidRPr="003B7967">
              <w:rPr>
                <w:rFonts w:ascii="Times New Roman" w:eastAsia="Calibri" w:hAnsi="Times New Roman" w:cs="Times New Roman"/>
                <w:sz w:val="24"/>
                <w:szCs w:val="24"/>
                <w:lang w:eastAsia="ru-RU"/>
              </w:rPr>
              <w:t>материала</w:t>
            </w:r>
            <w:r w:rsidR="00740218" w:rsidRPr="003B7967">
              <w:rPr>
                <w:rFonts w:ascii="Times New Roman" w:eastAsia="Calibri" w:hAnsi="Times New Roman" w:cs="Times New Roman"/>
                <w:sz w:val="24"/>
                <w:szCs w:val="24"/>
                <w:lang w:eastAsia="ru-RU"/>
              </w:rPr>
              <w:t>м</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Схемы производственных проце</w:t>
            </w:r>
            <w:r w:rsidR="00ED06E5" w:rsidRPr="003B7967">
              <w:rPr>
                <w:rFonts w:ascii="Times New Roman" w:eastAsia="Calibri" w:hAnsi="Times New Roman" w:cs="Times New Roman"/>
                <w:sz w:val="24"/>
                <w:szCs w:val="24"/>
                <w:lang w:eastAsia="ru-RU"/>
              </w:rPr>
              <w:t>ссов и операций на прои</w:t>
            </w:r>
            <w:r w:rsidR="00740218" w:rsidRPr="003B7967">
              <w:rPr>
                <w:rFonts w:ascii="Times New Roman" w:eastAsia="Calibri" w:hAnsi="Times New Roman" w:cs="Times New Roman"/>
                <w:sz w:val="24"/>
                <w:szCs w:val="24"/>
                <w:lang w:eastAsia="ru-RU"/>
              </w:rPr>
              <w:t>зводстве</w:t>
            </w:r>
          </w:p>
          <w:p w:rsidR="00F76BDB" w:rsidRPr="003B7967" w:rsidRDefault="00F76BDB" w:rsidP="006271A5">
            <w:pPr>
              <w:pStyle w:val="a4"/>
              <w:numPr>
                <w:ilvl w:val="0"/>
                <w:numId w:val="20"/>
              </w:numPr>
              <w:tabs>
                <w:tab w:val="left" w:pos="176"/>
              </w:tabs>
              <w:ind w:left="34" w:firstLine="0"/>
              <w:rPr>
                <w:rFonts w:ascii="Times New Roman" w:eastAsia="Calibri" w:hAnsi="Times New Roman" w:cs="Times New Roman"/>
                <w:b/>
                <w:bCs/>
                <w:sz w:val="24"/>
                <w:szCs w:val="24"/>
                <w:lang w:eastAsia="ru-RU"/>
              </w:rPr>
            </w:pPr>
            <w:r w:rsidRPr="003B7967">
              <w:rPr>
                <w:rFonts w:ascii="Times New Roman" w:eastAsia="Calibri" w:hAnsi="Times New Roman" w:cs="Times New Roman"/>
                <w:sz w:val="24"/>
                <w:szCs w:val="24"/>
                <w:lang w:eastAsia="ru-RU"/>
              </w:rPr>
              <w:t xml:space="preserve">Состав и содержание технических </w:t>
            </w:r>
            <w:r w:rsidRPr="003B7967">
              <w:rPr>
                <w:rFonts w:ascii="Times New Roman" w:eastAsia="Calibri" w:hAnsi="Times New Roman" w:cs="Times New Roman"/>
                <w:sz w:val="24"/>
                <w:szCs w:val="24"/>
                <w:lang w:eastAsia="ru-RU"/>
              </w:rPr>
              <w:lastRenderedPageBreak/>
              <w:t>мероприятий по улучшению условий</w:t>
            </w:r>
            <w:r w:rsidR="00ED06E5"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bCs/>
                <w:sz w:val="24"/>
                <w:szCs w:val="24"/>
                <w:lang w:eastAsia="ru-RU"/>
              </w:rPr>
              <w:t>труда</w:t>
            </w:r>
          </w:p>
        </w:tc>
        <w:tc>
          <w:tcPr>
            <w:tcW w:w="2410" w:type="dxa"/>
          </w:tcPr>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xml:space="preserve">Контроль за своевременным и качественным обучением работающих безопасным методам работы, проведением всех видов </w:t>
            </w:r>
            <w:r w:rsidRPr="003B7967">
              <w:rPr>
                <w:rFonts w:ascii="Times New Roman" w:eastAsia="Calibri" w:hAnsi="Times New Roman" w:cs="Times New Roman"/>
                <w:sz w:val="24"/>
                <w:szCs w:val="24"/>
                <w:lang w:eastAsia="ru-RU"/>
              </w:rPr>
              <w:lastRenderedPageBreak/>
              <w:t>инструктажей и аттестац</w:t>
            </w:r>
            <w:r w:rsidR="00740218" w:rsidRPr="003B7967">
              <w:rPr>
                <w:rFonts w:ascii="Times New Roman" w:eastAsia="Calibri" w:hAnsi="Times New Roman" w:cs="Times New Roman"/>
                <w:sz w:val="24"/>
                <w:szCs w:val="24"/>
                <w:lang w:eastAsia="ru-RU"/>
              </w:rPr>
              <w:t>ий (проверки знаний) работников</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Осуществление методического руководства и обеспечение единого порядка организации работ по безопасности и охране труда</w:t>
            </w:r>
            <w:r w:rsidR="00740218" w:rsidRPr="003B7967">
              <w:rPr>
                <w:rFonts w:ascii="Times New Roman" w:eastAsia="Calibri" w:hAnsi="Times New Roman" w:cs="Times New Roman"/>
                <w:sz w:val="24"/>
                <w:szCs w:val="24"/>
                <w:lang w:eastAsia="ru-RU"/>
              </w:rPr>
              <w:t xml:space="preserve"> всех подразделений организации</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Контроль устранени</w:t>
            </w:r>
            <w:r w:rsidR="00ED06E5" w:rsidRPr="003B7967">
              <w:rPr>
                <w:rFonts w:ascii="Times New Roman" w:eastAsia="Calibri" w:hAnsi="Times New Roman" w:cs="Times New Roman"/>
                <w:sz w:val="24"/>
                <w:szCs w:val="24"/>
                <w:lang w:eastAsia="ru-RU"/>
              </w:rPr>
              <w:t>я</w:t>
            </w:r>
            <w:r w:rsidRPr="003B7967">
              <w:rPr>
                <w:rFonts w:ascii="Times New Roman" w:eastAsia="Calibri" w:hAnsi="Times New Roman" w:cs="Times New Roman"/>
                <w:sz w:val="24"/>
                <w:szCs w:val="24"/>
                <w:lang w:eastAsia="ru-RU"/>
              </w:rPr>
              <w:t xml:space="preserve"> выявленных нарушений в обла</w:t>
            </w:r>
            <w:r w:rsidR="00740218" w:rsidRPr="003B7967">
              <w:rPr>
                <w:rFonts w:ascii="Times New Roman" w:eastAsia="Calibri" w:hAnsi="Times New Roman" w:cs="Times New Roman"/>
                <w:sz w:val="24"/>
                <w:szCs w:val="24"/>
                <w:lang w:eastAsia="ru-RU"/>
              </w:rPr>
              <w:t>сти безопасности и охране труда</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Внедрение интегрированной системы менеджмента в соответствии требов</w:t>
            </w:r>
            <w:r w:rsidR="00740218" w:rsidRPr="003B7967">
              <w:rPr>
                <w:rFonts w:ascii="Times New Roman" w:eastAsia="Calibri" w:hAnsi="Times New Roman" w:cs="Times New Roman"/>
                <w:sz w:val="24"/>
                <w:szCs w:val="24"/>
                <w:lang w:eastAsia="ru-RU"/>
              </w:rPr>
              <w:t>аниями международных стандартов</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Ведение единого порядка</w:t>
            </w:r>
            <w:r w:rsidR="00ED06E5"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eastAsia="ru-RU"/>
              </w:rPr>
              <w:t>(внедрение автоматизированной информационной системы),</w:t>
            </w:r>
            <w:r w:rsidR="00ED06E5"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eastAsia="ru-RU"/>
              </w:rPr>
              <w:t>учета несчастных случаев на производстве, профессиональных заболеваний и профилактических мер</w:t>
            </w:r>
            <w:r w:rsidR="00ED06E5" w:rsidRPr="003B7967">
              <w:rPr>
                <w:rFonts w:ascii="Times New Roman" w:eastAsia="Calibri" w:hAnsi="Times New Roman" w:cs="Times New Roman"/>
                <w:sz w:val="24"/>
                <w:szCs w:val="24"/>
                <w:lang w:eastAsia="ru-RU"/>
              </w:rPr>
              <w:t>опри</w:t>
            </w:r>
            <w:r w:rsidR="00740218" w:rsidRPr="003B7967">
              <w:rPr>
                <w:rFonts w:ascii="Times New Roman" w:eastAsia="Calibri" w:hAnsi="Times New Roman" w:cs="Times New Roman"/>
                <w:sz w:val="24"/>
                <w:szCs w:val="24"/>
                <w:lang w:eastAsia="ru-RU"/>
              </w:rPr>
              <w:t>ятий</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Контроль </w:t>
            </w:r>
            <w:r w:rsidR="00ED06E5" w:rsidRPr="003B7967">
              <w:rPr>
                <w:rFonts w:ascii="Times New Roman" w:eastAsia="Calibri" w:hAnsi="Times New Roman" w:cs="Times New Roman"/>
                <w:sz w:val="24"/>
                <w:szCs w:val="24"/>
                <w:lang w:eastAsia="ru-RU"/>
              </w:rPr>
              <w:t>оснащения</w:t>
            </w:r>
            <w:r w:rsidRPr="003B7967">
              <w:rPr>
                <w:rFonts w:ascii="Times New Roman" w:eastAsia="Calibri" w:hAnsi="Times New Roman" w:cs="Times New Roman"/>
                <w:sz w:val="24"/>
                <w:szCs w:val="24"/>
                <w:lang w:eastAsia="ru-RU"/>
              </w:rPr>
              <w:t xml:space="preserve"> организации оборудованием и механизмами, улучшающими условия труда, средствами коллективной и </w:t>
            </w:r>
            <w:r w:rsidR="00740218" w:rsidRPr="003B7967">
              <w:rPr>
                <w:rFonts w:ascii="Times New Roman" w:eastAsia="Calibri" w:hAnsi="Times New Roman" w:cs="Times New Roman"/>
                <w:sz w:val="24"/>
                <w:szCs w:val="24"/>
                <w:lang w:eastAsia="ru-RU"/>
              </w:rPr>
              <w:t>индивидуальной защиты</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Осуществление работы по обеспечению охраны труда</w:t>
            </w:r>
            <w:r w:rsidR="00ED06E5"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eastAsia="ru-RU"/>
              </w:rPr>
              <w:t>руководит</w:t>
            </w:r>
            <w:r w:rsidR="00740218" w:rsidRPr="003B7967">
              <w:rPr>
                <w:rFonts w:ascii="Times New Roman" w:eastAsia="Calibri" w:hAnsi="Times New Roman" w:cs="Times New Roman"/>
                <w:sz w:val="24"/>
                <w:szCs w:val="24"/>
                <w:lang w:eastAsia="ru-RU"/>
              </w:rPr>
              <w:t xml:space="preserve">елями структурных </w:t>
            </w:r>
            <w:r w:rsidR="00740218" w:rsidRPr="003B7967">
              <w:rPr>
                <w:rFonts w:ascii="Times New Roman" w:eastAsia="Calibri" w:hAnsi="Times New Roman" w:cs="Times New Roman"/>
                <w:sz w:val="24"/>
                <w:szCs w:val="24"/>
                <w:lang w:eastAsia="ru-RU"/>
              </w:rPr>
              <w:lastRenderedPageBreak/>
              <w:t>подразделений</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Контроль выполнени</w:t>
            </w:r>
            <w:r w:rsidR="00ED06E5" w:rsidRPr="003B7967">
              <w:rPr>
                <w:rFonts w:ascii="Times New Roman" w:eastAsia="Calibri" w:hAnsi="Times New Roman" w:cs="Times New Roman"/>
                <w:sz w:val="24"/>
                <w:szCs w:val="24"/>
                <w:lang w:eastAsia="ru-RU"/>
              </w:rPr>
              <w:t>я</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мероприятий по профилактик</w:t>
            </w:r>
            <w:r w:rsidR="00740218" w:rsidRPr="003B7967">
              <w:rPr>
                <w:rFonts w:ascii="Times New Roman" w:eastAsia="Calibri" w:hAnsi="Times New Roman" w:cs="Times New Roman"/>
                <w:sz w:val="24"/>
                <w:szCs w:val="24"/>
                <w:lang w:eastAsia="ru-RU"/>
              </w:rPr>
              <w:t>е производственного травматизма</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Разработка комплексного плана улучшения условий труда и осуществле</w:t>
            </w:r>
            <w:r w:rsidR="00740218" w:rsidRPr="003B7967">
              <w:rPr>
                <w:rFonts w:ascii="Times New Roman" w:eastAsia="Calibri" w:hAnsi="Times New Roman" w:cs="Times New Roman"/>
                <w:sz w:val="24"/>
                <w:szCs w:val="24"/>
                <w:lang w:eastAsia="ru-RU"/>
              </w:rPr>
              <w:t>ние контроля его исполнения</w:t>
            </w:r>
          </w:p>
          <w:p w:rsidR="00F76BDB" w:rsidRPr="003B7967" w:rsidRDefault="00F76BDB" w:rsidP="006271A5">
            <w:pPr>
              <w:pStyle w:val="a4"/>
              <w:numPr>
                <w:ilvl w:val="0"/>
                <w:numId w:val="20"/>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Обеспечение своевременного представления сводных отчетов, информации, справок о работе организации в обла</w:t>
            </w:r>
            <w:r w:rsidR="00832938" w:rsidRPr="003B7967">
              <w:rPr>
                <w:rFonts w:ascii="Times New Roman" w:eastAsia="Calibri" w:hAnsi="Times New Roman" w:cs="Times New Roman"/>
                <w:sz w:val="24"/>
                <w:szCs w:val="24"/>
                <w:lang w:eastAsia="ru-RU"/>
              </w:rPr>
              <w:t>сти безопасности и охраны труда</w:t>
            </w:r>
          </w:p>
        </w:tc>
        <w:tc>
          <w:tcPr>
            <w:tcW w:w="2126" w:type="dxa"/>
          </w:tcPr>
          <w:p w:rsidR="00ED06E5" w:rsidRPr="003B7967" w:rsidRDefault="00F76BDB" w:rsidP="006271A5">
            <w:pPr>
              <w:pStyle w:val="a4"/>
              <w:numPr>
                <w:ilvl w:val="0"/>
                <w:numId w:val="20"/>
              </w:numPr>
              <w:tabs>
                <w:tab w:val="left" w:pos="174"/>
              </w:tabs>
              <w:ind w:left="33"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Аналитический склад ума</w:t>
            </w:r>
          </w:p>
          <w:p w:rsidR="00F76BDB" w:rsidRPr="003B7967" w:rsidRDefault="00ED06E5" w:rsidP="006271A5">
            <w:pPr>
              <w:pStyle w:val="a4"/>
              <w:numPr>
                <w:ilvl w:val="0"/>
                <w:numId w:val="20"/>
              </w:numPr>
              <w:tabs>
                <w:tab w:val="left" w:pos="174"/>
              </w:tabs>
              <w:ind w:left="33"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У</w:t>
            </w:r>
            <w:r w:rsidR="00F76BDB" w:rsidRPr="003B7967">
              <w:rPr>
                <w:rFonts w:ascii="Times New Roman" w:eastAsia="Calibri" w:hAnsi="Times New Roman" w:cs="Times New Roman"/>
                <w:sz w:val="24"/>
                <w:szCs w:val="24"/>
                <w:lang w:eastAsia="ru-RU"/>
              </w:rPr>
              <w:t>мение обучать других людей и ук</w:t>
            </w:r>
            <w:r w:rsidR="00740218" w:rsidRPr="003B7967">
              <w:rPr>
                <w:rFonts w:ascii="Times New Roman" w:eastAsia="Calibri" w:hAnsi="Times New Roman" w:cs="Times New Roman"/>
                <w:sz w:val="24"/>
                <w:szCs w:val="24"/>
                <w:lang w:eastAsia="ru-RU"/>
              </w:rPr>
              <w:t>реплять их мотивацию к обучению</w:t>
            </w:r>
          </w:p>
          <w:p w:rsidR="00F76BDB" w:rsidRPr="003B7967" w:rsidRDefault="00ED06E5" w:rsidP="006271A5">
            <w:pPr>
              <w:pStyle w:val="a4"/>
              <w:numPr>
                <w:ilvl w:val="0"/>
                <w:numId w:val="20"/>
              </w:numPr>
              <w:tabs>
                <w:tab w:val="left" w:pos="174"/>
              </w:tabs>
              <w:ind w:left="33"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w:t>
            </w:r>
            <w:r w:rsidR="00F76BDB" w:rsidRPr="003B7967">
              <w:rPr>
                <w:rFonts w:ascii="Times New Roman" w:eastAsia="Calibri" w:hAnsi="Times New Roman" w:cs="Times New Roman"/>
                <w:sz w:val="24"/>
                <w:szCs w:val="24"/>
                <w:lang w:eastAsia="ru-RU"/>
              </w:rPr>
              <w:t xml:space="preserve">ланирование </w:t>
            </w:r>
            <w:r w:rsidR="00F76BDB" w:rsidRPr="003B7967">
              <w:rPr>
                <w:rFonts w:ascii="Times New Roman" w:eastAsia="Calibri" w:hAnsi="Times New Roman" w:cs="Times New Roman"/>
                <w:sz w:val="24"/>
                <w:szCs w:val="24"/>
                <w:lang w:eastAsia="ru-RU"/>
              </w:rPr>
              <w:lastRenderedPageBreak/>
              <w:t>действий (</w:t>
            </w:r>
            <w:r w:rsidRPr="003B7967">
              <w:rPr>
                <w:rFonts w:ascii="Times New Roman" w:eastAsia="Calibri" w:hAnsi="Times New Roman" w:cs="Times New Roman"/>
                <w:sz w:val="24"/>
                <w:szCs w:val="24"/>
                <w:lang w:eastAsia="ru-RU"/>
              </w:rPr>
              <w:t>стратегическое мышление, системность, планомерность</w:t>
            </w:r>
            <w:r w:rsidR="00832938" w:rsidRPr="003B7967">
              <w:rPr>
                <w:rFonts w:ascii="Times New Roman" w:eastAsia="Calibri" w:hAnsi="Times New Roman" w:cs="Times New Roman"/>
                <w:sz w:val="24"/>
                <w:szCs w:val="24"/>
                <w:lang w:eastAsia="ru-RU"/>
              </w:rPr>
              <w:t>)</w:t>
            </w:r>
          </w:p>
          <w:p w:rsidR="00F76BDB" w:rsidRPr="003B7967" w:rsidRDefault="00F76BDB" w:rsidP="006271A5">
            <w:pPr>
              <w:pStyle w:val="a4"/>
              <w:numPr>
                <w:ilvl w:val="0"/>
                <w:numId w:val="20"/>
              </w:numPr>
              <w:tabs>
                <w:tab w:val="left" w:pos="174"/>
              </w:tabs>
              <w:ind w:left="33"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Ответственность за результаты своей </w:t>
            </w:r>
            <w:r w:rsidR="00ED06E5" w:rsidRPr="003B7967">
              <w:rPr>
                <w:rFonts w:ascii="Times New Roman" w:eastAsia="Calibri" w:hAnsi="Times New Roman" w:cs="Times New Roman"/>
                <w:sz w:val="24"/>
                <w:szCs w:val="24"/>
                <w:lang w:eastAsia="ru-RU"/>
              </w:rPr>
              <w:t>работ</w:t>
            </w:r>
            <w:r w:rsidR="00740218" w:rsidRPr="003B7967">
              <w:rPr>
                <w:rFonts w:ascii="Times New Roman" w:eastAsia="Calibri" w:hAnsi="Times New Roman" w:cs="Times New Roman"/>
                <w:sz w:val="24"/>
                <w:szCs w:val="24"/>
                <w:lang w:eastAsia="ru-RU"/>
              </w:rPr>
              <w:t>ы</w:t>
            </w:r>
          </w:p>
          <w:p w:rsidR="00F76BDB" w:rsidRPr="003B7967" w:rsidRDefault="00ED06E5" w:rsidP="006271A5">
            <w:pPr>
              <w:pStyle w:val="a4"/>
              <w:numPr>
                <w:ilvl w:val="0"/>
                <w:numId w:val="20"/>
              </w:numPr>
              <w:tabs>
                <w:tab w:val="left" w:pos="174"/>
              </w:tabs>
              <w:ind w:left="33"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w:t>
            </w:r>
            <w:r w:rsidR="00F76BDB" w:rsidRPr="003B7967">
              <w:rPr>
                <w:rFonts w:ascii="Times New Roman" w:eastAsia="Calibri" w:hAnsi="Times New Roman" w:cs="Times New Roman"/>
                <w:sz w:val="24"/>
                <w:szCs w:val="24"/>
                <w:lang w:eastAsia="ru-RU"/>
              </w:rPr>
              <w:t>тветственнос</w:t>
            </w:r>
            <w:r w:rsidR="00832938" w:rsidRPr="003B7967">
              <w:rPr>
                <w:rFonts w:ascii="Times New Roman" w:eastAsia="Calibri" w:hAnsi="Times New Roman" w:cs="Times New Roman"/>
                <w:sz w:val="24"/>
                <w:szCs w:val="24"/>
                <w:lang w:eastAsia="ru-RU"/>
              </w:rPr>
              <w:t>ть за профессиональное развитие</w:t>
            </w:r>
          </w:p>
        </w:tc>
        <w:tc>
          <w:tcPr>
            <w:tcW w:w="1843" w:type="dxa"/>
          </w:tcPr>
          <w:p w:rsidR="00F76BDB" w:rsidRPr="003B7967" w:rsidRDefault="00740218" w:rsidP="006271A5">
            <w:pPr>
              <w:pStyle w:val="a4"/>
              <w:numPr>
                <w:ilvl w:val="0"/>
                <w:numId w:val="20"/>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Умение мотивировать</w:t>
            </w:r>
          </w:p>
          <w:p w:rsidR="00ED06E5" w:rsidRPr="003B7967" w:rsidRDefault="00740218" w:rsidP="006271A5">
            <w:pPr>
              <w:pStyle w:val="a4"/>
              <w:numPr>
                <w:ilvl w:val="0"/>
                <w:numId w:val="20"/>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Способность работать в команде</w:t>
            </w:r>
          </w:p>
          <w:p w:rsidR="00F76BDB" w:rsidRPr="003B7967" w:rsidRDefault="00ED06E5" w:rsidP="006271A5">
            <w:pPr>
              <w:pStyle w:val="a4"/>
              <w:numPr>
                <w:ilvl w:val="0"/>
                <w:numId w:val="20"/>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w:t>
            </w:r>
            <w:r w:rsidR="00F76BDB" w:rsidRPr="003B7967">
              <w:rPr>
                <w:rFonts w:ascii="Times New Roman" w:eastAsia="Calibri" w:hAnsi="Times New Roman" w:cs="Times New Roman"/>
                <w:sz w:val="24"/>
                <w:szCs w:val="24"/>
                <w:lang w:eastAsia="ru-RU"/>
              </w:rPr>
              <w:t>пособность руководить</w:t>
            </w:r>
            <w:r w:rsidR="00740218" w:rsidRPr="003B7967">
              <w:rPr>
                <w:rFonts w:ascii="Times New Roman" w:eastAsia="Calibri" w:hAnsi="Times New Roman" w:cs="Times New Roman"/>
                <w:sz w:val="24"/>
                <w:szCs w:val="24"/>
                <w:lang w:eastAsia="ru-RU"/>
              </w:rPr>
              <w:t xml:space="preserve"> деятельностью </w:t>
            </w:r>
            <w:r w:rsidR="00740218" w:rsidRPr="003B7967">
              <w:rPr>
                <w:rFonts w:ascii="Times New Roman" w:eastAsia="Calibri" w:hAnsi="Times New Roman" w:cs="Times New Roman"/>
                <w:sz w:val="24"/>
                <w:szCs w:val="24"/>
                <w:lang w:eastAsia="ru-RU"/>
              </w:rPr>
              <w:lastRenderedPageBreak/>
              <w:t>других людей</w:t>
            </w:r>
          </w:p>
          <w:p w:rsidR="00ED06E5" w:rsidRPr="003B7967" w:rsidRDefault="00ED06E5" w:rsidP="006271A5">
            <w:pPr>
              <w:pStyle w:val="a4"/>
              <w:numPr>
                <w:ilvl w:val="0"/>
                <w:numId w:val="20"/>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У</w:t>
            </w:r>
            <w:r w:rsidR="00F76BDB" w:rsidRPr="003B7967">
              <w:rPr>
                <w:rFonts w:ascii="Times New Roman" w:eastAsia="Calibri" w:hAnsi="Times New Roman" w:cs="Times New Roman"/>
                <w:sz w:val="24"/>
                <w:szCs w:val="24"/>
                <w:lang w:eastAsia="ru-RU"/>
              </w:rPr>
              <w:t>равновешенность</w:t>
            </w:r>
          </w:p>
          <w:p w:rsidR="00ED06E5" w:rsidRPr="003B7967" w:rsidRDefault="00ED06E5" w:rsidP="006271A5">
            <w:pPr>
              <w:pStyle w:val="a4"/>
              <w:numPr>
                <w:ilvl w:val="0"/>
                <w:numId w:val="20"/>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Н</w:t>
            </w:r>
            <w:r w:rsidR="00F76BDB" w:rsidRPr="003B7967">
              <w:rPr>
                <w:rFonts w:ascii="Times New Roman" w:eastAsia="Calibri" w:hAnsi="Times New Roman" w:cs="Times New Roman"/>
                <w:sz w:val="24"/>
                <w:szCs w:val="24"/>
                <w:lang w:eastAsia="ru-RU"/>
              </w:rPr>
              <w:t>ацеленность на достижение</w:t>
            </w:r>
            <w:r w:rsidR="00740218" w:rsidRPr="003B7967">
              <w:rPr>
                <w:rFonts w:ascii="Times New Roman" w:eastAsia="Calibri" w:hAnsi="Times New Roman" w:cs="Times New Roman"/>
                <w:sz w:val="24"/>
                <w:szCs w:val="24"/>
                <w:lang w:eastAsia="ru-RU"/>
              </w:rPr>
              <w:t xml:space="preserve"> результата</w:t>
            </w:r>
          </w:p>
          <w:p w:rsidR="00ED06E5" w:rsidRPr="003B7967" w:rsidRDefault="00ED06E5" w:rsidP="006271A5">
            <w:pPr>
              <w:pStyle w:val="a4"/>
              <w:numPr>
                <w:ilvl w:val="0"/>
                <w:numId w:val="20"/>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К</w:t>
            </w:r>
            <w:r w:rsidR="00F76BDB" w:rsidRPr="003B7967">
              <w:rPr>
                <w:rFonts w:ascii="Times New Roman" w:eastAsia="Calibri" w:hAnsi="Times New Roman" w:cs="Times New Roman"/>
                <w:sz w:val="24"/>
                <w:szCs w:val="24"/>
                <w:lang w:eastAsia="ru-RU"/>
              </w:rPr>
              <w:t>оммуникаб</w:t>
            </w:r>
            <w:r w:rsidR="00740218" w:rsidRPr="003B7967">
              <w:rPr>
                <w:rFonts w:ascii="Times New Roman" w:eastAsia="Calibri" w:hAnsi="Times New Roman" w:cs="Times New Roman"/>
                <w:sz w:val="24"/>
                <w:szCs w:val="24"/>
                <w:lang w:eastAsia="ru-RU"/>
              </w:rPr>
              <w:t>ельность</w:t>
            </w:r>
          </w:p>
          <w:p w:rsidR="00F76BDB" w:rsidRPr="003B7967" w:rsidRDefault="00ED06E5" w:rsidP="006271A5">
            <w:pPr>
              <w:pStyle w:val="a4"/>
              <w:numPr>
                <w:ilvl w:val="0"/>
                <w:numId w:val="20"/>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Н</w:t>
            </w:r>
            <w:r w:rsidR="00F76BDB" w:rsidRPr="003B7967">
              <w:rPr>
                <w:rFonts w:ascii="Times New Roman" w:eastAsia="Calibri" w:hAnsi="Times New Roman" w:cs="Times New Roman"/>
                <w:sz w:val="24"/>
                <w:szCs w:val="24"/>
                <w:lang w:eastAsia="ru-RU"/>
              </w:rPr>
              <w:t>астойчивость</w:t>
            </w:r>
          </w:p>
        </w:tc>
      </w:tr>
      <w:tr w:rsidR="00ED06E5" w:rsidRPr="003B7967" w:rsidTr="00E04AF8">
        <w:tc>
          <w:tcPr>
            <w:tcW w:w="534" w:type="dxa"/>
          </w:tcPr>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6</w:t>
            </w:r>
          </w:p>
        </w:tc>
        <w:tc>
          <w:tcPr>
            <w:tcW w:w="1842" w:type="dxa"/>
          </w:tcPr>
          <w:p w:rsidR="00ED06E5" w:rsidRPr="003B7967" w:rsidRDefault="00ED06E5"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2149</w:t>
            </w:r>
          </w:p>
          <w:p w:rsidR="00ED06E5" w:rsidRPr="003B7967" w:rsidRDefault="00ED06E5"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 xml:space="preserve">Специалисты-профессионалы в области техники, исключая инженеров-электротехников, </w:t>
            </w:r>
            <w:proofErr w:type="spellStart"/>
            <w:r w:rsidRPr="003B7967">
              <w:rPr>
                <w:rFonts w:ascii="Times New Roman" w:eastAsia="Calibri" w:hAnsi="Times New Roman" w:cs="Times New Roman"/>
                <w:b/>
                <w:bCs/>
                <w:sz w:val="24"/>
                <w:szCs w:val="24"/>
                <w:lang w:eastAsia="ru-RU"/>
              </w:rPr>
              <w:t>н.в.д.г</w:t>
            </w:r>
            <w:proofErr w:type="spellEnd"/>
          </w:p>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2149-3-003</w:t>
            </w:r>
          </w:p>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Инженер по безопасности и охране труда</w:t>
            </w:r>
          </w:p>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2149-3-007</w:t>
            </w:r>
          </w:p>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Инженер по охране труда и технике безопасности</w:t>
            </w:r>
          </w:p>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2149-3-015</w:t>
            </w:r>
          </w:p>
          <w:p w:rsidR="00ED06E5"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Координатор по вопросам охраны здоровья и безопасности труда</w:t>
            </w:r>
          </w:p>
          <w:p w:rsidR="00377CE1" w:rsidRPr="003B7967" w:rsidRDefault="00377CE1" w:rsidP="00377CE1">
            <w:pPr>
              <w:tabs>
                <w:tab w:val="left" w:pos="0"/>
              </w:tabs>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2422</w:t>
            </w:r>
          </w:p>
          <w:p w:rsidR="00377CE1" w:rsidRPr="005F1BF5" w:rsidRDefault="00377CE1" w:rsidP="00377CE1">
            <w:pPr>
              <w:tabs>
                <w:tab w:val="left" w:pos="0"/>
              </w:tabs>
              <w:contextualSpacing/>
              <w:jc w:val="both"/>
              <w:rPr>
                <w:rFonts w:ascii="Times New Roman" w:eastAsia="Calibri" w:hAnsi="Times New Roman" w:cs="Times New Roman"/>
                <w:b/>
                <w:sz w:val="24"/>
                <w:szCs w:val="24"/>
                <w:lang w:eastAsia="ru-RU"/>
              </w:rPr>
            </w:pPr>
            <w:r w:rsidRPr="005F1BF5">
              <w:rPr>
                <w:rFonts w:ascii="Times New Roman" w:eastAsia="Calibri" w:hAnsi="Times New Roman" w:cs="Times New Roman"/>
                <w:b/>
                <w:sz w:val="24"/>
                <w:szCs w:val="24"/>
                <w:lang w:eastAsia="ru-RU"/>
              </w:rPr>
              <w:t>Специалисты-профессионалы в области управления человеческими ресурсами</w:t>
            </w:r>
          </w:p>
          <w:p w:rsidR="00377CE1" w:rsidRPr="005F1BF5" w:rsidRDefault="00377CE1" w:rsidP="00377CE1">
            <w:pPr>
              <w:tabs>
                <w:tab w:val="left" w:pos="0"/>
              </w:tabs>
              <w:contextualSpacing/>
              <w:jc w:val="both"/>
              <w:rPr>
                <w:rFonts w:ascii="Times New Roman" w:eastAsia="Calibri" w:hAnsi="Times New Roman" w:cs="Times New Roman"/>
                <w:sz w:val="24"/>
                <w:szCs w:val="24"/>
                <w:lang w:eastAsia="ru-RU"/>
              </w:rPr>
            </w:pPr>
            <w:r w:rsidRPr="005F1BF5">
              <w:rPr>
                <w:rFonts w:ascii="Times New Roman" w:eastAsia="Calibri" w:hAnsi="Times New Roman" w:cs="Times New Roman"/>
                <w:sz w:val="24"/>
                <w:szCs w:val="24"/>
                <w:lang w:eastAsia="ru-RU"/>
              </w:rPr>
              <w:t>2422-1-02</w:t>
            </w:r>
            <w:r w:rsidRPr="005F1BF5">
              <w:rPr>
                <w:rFonts w:ascii="Times New Roman" w:eastAsia="Calibri" w:hAnsi="Times New Roman" w:cs="Times New Roman"/>
                <w:sz w:val="24"/>
                <w:szCs w:val="24"/>
                <w:lang w:val="kk-KZ" w:eastAsia="ru-RU"/>
              </w:rPr>
              <w:t>9</w:t>
            </w:r>
          </w:p>
          <w:p w:rsidR="00377CE1" w:rsidRPr="003B7967" w:rsidRDefault="00377CE1" w:rsidP="00377CE1">
            <w:pPr>
              <w:tabs>
                <w:tab w:val="left" w:pos="0"/>
              </w:tabs>
              <w:contextualSpacing/>
              <w:jc w:val="both"/>
              <w:rPr>
                <w:rFonts w:ascii="Times New Roman" w:eastAsia="Calibri" w:hAnsi="Times New Roman" w:cs="Times New Roman"/>
                <w:sz w:val="24"/>
                <w:szCs w:val="24"/>
                <w:lang w:val="kk-KZ" w:eastAsia="ru-RU"/>
              </w:rPr>
            </w:pPr>
            <w:r w:rsidRPr="005F1BF5">
              <w:rPr>
                <w:rFonts w:ascii="Times New Roman" w:eastAsia="Calibri" w:hAnsi="Times New Roman" w:cs="Times New Roman"/>
                <w:sz w:val="24"/>
                <w:szCs w:val="24"/>
                <w:lang w:val="kk-KZ" w:eastAsia="ru-RU"/>
              </w:rPr>
              <w:t>Эксперт по анализу факторов условий труда</w:t>
            </w:r>
          </w:p>
          <w:p w:rsidR="00ED06E5" w:rsidRPr="00377CE1" w:rsidRDefault="00ED06E5" w:rsidP="006271A5">
            <w:pPr>
              <w:tabs>
                <w:tab w:val="left" w:pos="0"/>
              </w:tabs>
              <w:contextualSpacing/>
              <w:jc w:val="both"/>
              <w:rPr>
                <w:rFonts w:ascii="Times New Roman" w:eastAsia="Calibri" w:hAnsi="Times New Roman" w:cs="Times New Roman"/>
                <w:sz w:val="24"/>
                <w:szCs w:val="24"/>
                <w:lang w:val="kk-KZ" w:eastAsia="ru-RU"/>
              </w:rPr>
            </w:pPr>
          </w:p>
        </w:tc>
        <w:tc>
          <w:tcPr>
            <w:tcW w:w="682" w:type="dxa"/>
          </w:tcPr>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6</w:t>
            </w:r>
          </w:p>
        </w:tc>
        <w:tc>
          <w:tcPr>
            <w:tcW w:w="1445" w:type="dxa"/>
          </w:tcPr>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Организация работ</w:t>
            </w:r>
          </w:p>
        </w:tc>
        <w:tc>
          <w:tcPr>
            <w:tcW w:w="1275" w:type="dxa"/>
          </w:tcPr>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Управление и контроль</w:t>
            </w:r>
          </w:p>
          <w:p w:rsidR="006C72AA" w:rsidRPr="003B7967" w:rsidRDefault="006C72AA" w:rsidP="006271A5">
            <w:pPr>
              <w:tabs>
                <w:tab w:val="left" w:pos="0"/>
              </w:tabs>
              <w:contextualSpacing/>
              <w:jc w:val="both"/>
              <w:rPr>
                <w:rFonts w:ascii="Times New Roman" w:eastAsia="Calibri" w:hAnsi="Times New Roman" w:cs="Times New Roman"/>
                <w:sz w:val="24"/>
                <w:szCs w:val="24"/>
                <w:lang w:eastAsia="ru-RU"/>
              </w:rPr>
            </w:pPr>
          </w:p>
          <w:p w:rsidR="00ED06E5" w:rsidRPr="003B7967" w:rsidRDefault="00ED06E5"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Инженер по безопасности и охране труда (высшей, I, II, без категории</w:t>
            </w:r>
          </w:p>
        </w:tc>
        <w:tc>
          <w:tcPr>
            <w:tcW w:w="2727" w:type="dxa"/>
          </w:tcPr>
          <w:p w:rsidR="00832938"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Трудовой кодекс РК</w:t>
            </w:r>
          </w:p>
          <w:p w:rsidR="00ED06E5" w:rsidRPr="003B7967" w:rsidRDefault="00ED06E5" w:rsidP="006271A5">
            <w:pPr>
              <w:pStyle w:val="a4"/>
              <w:numPr>
                <w:ilvl w:val="0"/>
                <w:numId w:val="19"/>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Правила и сроки проведения обучения, инструктирования и проверок знаний по вопросам безопасн</w:t>
            </w:r>
            <w:r w:rsidR="00740218" w:rsidRPr="003B7967">
              <w:rPr>
                <w:rFonts w:ascii="Times New Roman" w:eastAsia="Calibri" w:hAnsi="Times New Roman" w:cs="Times New Roman"/>
                <w:sz w:val="24"/>
                <w:szCs w:val="24"/>
                <w:lang w:eastAsia="ru-RU"/>
              </w:rPr>
              <w:t>ости и охраны труда работников</w:t>
            </w:r>
          </w:p>
          <w:p w:rsidR="00ED06E5" w:rsidRPr="003B7967" w:rsidRDefault="00ED06E5" w:rsidP="006271A5">
            <w:pPr>
              <w:pStyle w:val="a4"/>
              <w:numPr>
                <w:ilvl w:val="0"/>
                <w:numId w:val="19"/>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Содержание, виды, особенности инструктажей, стажировок, обучения по охране труда, пожарной безопа</w:t>
            </w:r>
            <w:r w:rsidR="00740218" w:rsidRPr="003B7967">
              <w:rPr>
                <w:rFonts w:ascii="Times New Roman" w:eastAsia="Calibri" w:hAnsi="Times New Roman" w:cs="Times New Roman"/>
                <w:sz w:val="24"/>
                <w:szCs w:val="24"/>
                <w:lang w:eastAsia="ru-RU"/>
              </w:rPr>
              <w:t>сности и оказанию первой помощи</w:t>
            </w:r>
          </w:p>
          <w:p w:rsidR="00ED06E5" w:rsidRPr="003B7967" w:rsidRDefault="00ED06E5" w:rsidP="006271A5">
            <w:pPr>
              <w:pStyle w:val="a4"/>
              <w:numPr>
                <w:ilvl w:val="0"/>
                <w:numId w:val="19"/>
              </w:numPr>
              <w:tabs>
                <w:tab w:val="left" w:pos="176"/>
              </w:tabs>
              <w:ind w:left="34"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Особенности эксплуатации оборудования, применяемого в организации и иные нормативно правовые акты необходимые </w:t>
            </w:r>
            <w:r w:rsidR="00832938" w:rsidRPr="003B7967">
              <w:rPr>
                <w:rFonts w:ascii="Times New Roman" w:eastAsia="Calibri" w:hAnsi="Times New Roman" w:cs="Times New Roman"/>
                <w:sz w:val="24"/>
                <w:szCs w:val="24"/>
                <w:lang w:eastAsia="ru-RU"/>
              </w:rPr>
              <w:t>для выполнения трудовой функции</w:t>
            </w:r>
          </w:p>
        </w:tc>
        <w:tc>
          <w:tcPr>
            <w:tcW w:w="2410" w:type="dxa"/>
          </w:tcPr>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Самостоятельная разработка различных вариантов решения профессиональных задач с применением теор</w:t>
            </w:r>
            <w:r w:rsidR="00740218" w:rsidRPr="003B7967">
              <w:rPr>
                <w:rFonts w:ascii="Times New Roman" w:eastAsia="Calibri" w:hAnsi="Times New Roman" w:cs="Times New Roman"/>
                <w:sz w:val="24"/>
                <w:szCs w:val="24"/>
                <w:lang w:eastAsia="ru-RU"/>
              </w:rPr>
              <w:t>етических и практических знаний</w:t>
            </w:r>
          </w:p>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Подготовка учебного материала для проведения занятий по вопросам безопасности и охране труда в организации (для внутреннего обучения</w:t>
            </w:r>
            <w:r w:rsidR="00740218" w:rsidRPr="003B7967">
              <w:rPr>
                <w:rFonts w:ascii="Times New Roman" w:eastAsia="Calibri" w:hAnsi="Times New Roman" w:cs="Times New Roman"/>
                <w:sz w:val="24"/>
                <w:szCs w:val="24"/>
                <w:lang w:eastAsia="ru-RU"/>
              </w:rPr>
              <w:t>)</w:t>
            </w:r>
          </w:p>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Разработка и ведение локальной нормативн</w:t>
            </w:r>
            <w:r w:rsidR="00740218" w:rsidRPr="003B7967">
              <w:rPr>
                <w:rFonts w:ascii="Times New Roman" w:eastAsia="Calibri" w:hAnsi="Times New Roman" w:cs="Times New Roman"/>
                <w:sz w:val="24"/>
                <w:szCs w:val="24"/>
                <w:lang w:eastAsia="ru-RU"/>
              </w:rPr>
              <w:t>ой документации по охране труда</w:t>
            </w:r>
          </w:p>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Проведение инструктажей, организация </w:t>
            </w:r>
            <w:r w:rsidRPr="003B7967">
              <w:rPr>
                <w:rFonts w:ascii="Times New Roman" w:eastAsia="Calibri" w:hAnsi="Times New Roman" w:cs="Times New Roman"/>
                <w:sz w:val="24"/>
                <w:szCs w:val="24"/>
                <w:lang w:eastAsia="ru-RU"/>
              </w:rPr>
              <w:lastRenderedPageBreak/>
              <w:t xml:space="preserve">необходимых видов обучения </w:t>
            </w:r>
            <w:r w:rsidR="00740218" w:rsidRPr="003B7967">
              <w:rPr>
                <w:rFonts w:ascii="Times New Roman" w:eastAsia="Calibri" w:hAnsi="Times New Roman" w:cs="Times New Roman"/>
                <w:sz w:val="24"/>
                <w:szCs w:val="24"/>
                <w:lang w:eastAsia="ru-RU"/>
              </w:rPr>
              <w:t>для производственного персонала</w:t>
            </w:r>
          </w:p>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Расследование и учет несчастных случаев в соот</w:t>
            </w:r>
            <w:r w:rsidR="00740218" w:rsidRPr="003B7967">
              <w:rPr>
                <w:rFonts w:ascii="Times New Roman" w:eastAsia="Calibri" w:hAnsi="Times New Roman" w:cs="Times New Roman"/>
                <w:sz w:val="24"/>
                <w:szCs w:val="24"/>
                <w:lang w:eastAsia="ru-RU"/>
              </w:rPr>
              <w:t>ветствии с законодательством РК</w:t>
            </w:r>
          </w:p>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Организация выдачи средств индивидуальной защиты, специ</w:t>
            </w:r>
            <w:r w:rsidR="00740218" w:rsidRPr="003B7967">
              <w:rPr>
                <w:rFonts w:ascii="Times New Roman" w:eastAsia="Calibri" w:hAnsi="Times New Roman" w:cs="Times New Roman"/>
                <w:sz w:val="24"/>
                <w:szCs w:val="24"/>
                <w:lang w:eastAsia="ru-RU"/>
              </w:rPr>
              <w:t>альной одежды, обуви работникам</w:t>
            </w:r>
          </w:p>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Организация медицинских осмотров (предварительн</w:t>
            </w:r>
            <w:r w:rsidR="00740218" w:rsidRPr="003B7967">
              <w:rPr>
                <w:rFonts w:ascii="Times New Roman" w:eastAsia="Calibri" w:hAnsi="Times New Roman" w:cs="Times New Roman"/>
                <w:sz w:val="24"/>
                <w:szCs w:val="24"/>
                <w:lang w:eastAsia="ru-RU"/>
              </w:rPr>
              <w:t>ых</w:t>
            </w:r>
            <w:r w:rsidR="00832938" w:rsidRPr="003B7967">
              <w:rPr>
                <w:rFonts w:ascii="Times New Roman" w:eastAsia="Calibri" w:hAnsi="Times New Roman" w:cs="Times New Roman"/>
                <w:sz w:val="24"/>
                <w:szCs w:val="24"/>
                <w:lang w:eastAsia="ru-RU"/>
              </w:rPr>
              <w:t xml:space="preserve"> </w:t>
            </w:r>
            <w:r w:rsidR="00740218" w:rsidRPr="003B7967">
              <w:rPr>
                <w:rFonts w:ascii="Times New Roman" w:eastAsia="Calibri" w:hAnsi="Times New Roman" w:cs="Times New Roman"/>
                <w:sz w:val="24"/>
                <w:szCs w:val="24"/>
                <w:lang w:eastAsia="ru-RU"/>
              </w:rPr>
              <w:t xml:space="preserve">/периодических, </w:t>
            </w:r>
            <w:proofErr w:type="spellStart"/>
            <w:r w:rsidR="00740218" w:rsidRPr="003B7967">
              <w:rPr>
                <w:rFonts w:ascii="Times New Roman" w:eastAsia="Calibri" w:hAnsi="Times New Roman" w:cs="Times New Roman"/>
                <w:sz w:val="24"/>
                <w:szCs w:val="24"/>
                <w:lang w:eastAsia="ru-RU"/>
              </w:rPr>
              <w:t>предрейсовых</w:t>
            </w:r>
            <w:proofErr w:type="spellEnd"/>
            <w:r w:rsidR="00740218" w:rsidRPr="003B7967">
              <w:rPr>
                <w:rFonts w:ascii="Times New Roman" w:eastAsia="Calibri" w:hAnsi="Times New Roman" w:cs="Times New Roman"/>
                <w:sz w:val="24"/>
                <w:szCs w:val="24"/>
                <w:lang w:eastAsia="ru-RU"/>
              </w:rPr>
              <w:t>)</w:t>
            </w:r>
          </w:p>
          <w:p w:rsidR="00ED06E5" w:rsidRPr="003B7967" w:rsidRDefault="00ED06E5" w:rsidP="006271A5">
            <w:pPr>
              <w:pStyle w:val="a4"/>
              <w:numPr>
                <w:ilvl w:val="0"/>
                <w:numId w:val="18"/>
              </w:numPr>
              <w:tabs>
                <w:tab w:val="left" w:pos="175"/>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Взаимодействие и представление интересов компании в государственных над</w:t>
            </w:r>
            <w:r w:rsidR="00832938" w:rsidRPr="003B7967">
              <w:rPr>
                <w:rFonts w:ascii="Times New Roman" w:eastAsia="Calibri" w:hAnsi="Times New Roman" w:cs="Times New Roman"/>
                <w:sz w:val="24"/>
                <w:szCs w:val="24"/>
                <w:lang w:eastAsia="ru-RU"/>
              </w:rPr>
              <w:t xml:space="preserve">зорных и </w:t>
            </w:r>
            <w:r w:rsidR="00832938" w:rsidRPr="003B7967">
              <w:rPr>
                <w:rFonts w:ascii="Times New Roman" w:eastAsia="Calibri" w:hAnsi="Times New Roman" w:cs="Times New Roman"/>
                <w:sz w:val="24"/>
                <w:szCs w:val="24"/>
                <w:lang w:eastAsia="ru-RU"/>
              </w:rPr>
              <w:lastRenderedPageBreak/>
              <w:t>контролирующих органах</w:t>
            </w:r>
          </w:p>
        </w:tc>
        <w:tc>
          <w:tcPr>
            <w:tcW w:w="2126" w:type="dxa"/>
          </w:tcPr>
          <w:p w:rsidR="00A51DD7" w:rsidRPr="003B7967" w:rsidRDefault="00ED06E5" w:rsidP="006271A5">
            <w:pPr>
              <w:pStyle w:val="a4"/>
              <w:numPr>
                <w:ilvl w:val="0"/>
                <w:numId w:val="18"/>
              </w:numPr>
              <w:tabs>
                <w:tab w:val="left" w:pos="174"/>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Способность самостоятельно</w:t>
            </w:r>
            <w:r w:rsidR="00A51DD7"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eastAsia="ru-RU"/>
              </w:rPr>
              <w:t>управлять и контролировать процесс трудовой и учебной деятельности в рамках стратегии</w:t>
            </w:r>
            <w:r w:rsidR="00740218" w:rsidRPr="003B7967">
              <w:rPr>
                <w:rFonts w:ascii="Times New Roman" w:eastAsia="Calibri" w:hAnsi="Times New Roman" w:cs="Times New Roman"/>
                <w:sz w:val="24"/>
                <w:szCs w:val="24"/>
                <w:lang w:eastAsia="ru-RU"/>
              </w:rPr>
              <w:t>, политики и целей организации</w:t>
            </w:r>
          </w:p>
          <w:p w:rsidR="00ED06E5" w:rsidRPr="003B7967" w:rsidRDefault="00A51DD7" w:rsidP="006271A5">
            <w:pPr>
              <w:pStyle w:val="a4"/>
              <w:numPr>
                <w:ilvl w:val="0"/>
                <w:numId w:val="18"/>
              </w:numPr>
              <w:tabs>
                <w:tab w:val="left" w:pos="174"/>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А</w:t>
            </w:r>
            <w:r w:rsidR="00ED06E5" w:rsidRPr="003B7967">
              <w:rPr>
                <w:rFonts w:ascii="Times New Roman" w:eastAsia="Calibri" w:hAnsi="Times New Roman" w:cs="Times New Roman"/>
                <w:sz w:val="24"/>
                <w:szCs w:val="24"/>
                <w:lang w:eastAsia="ru-RU"/>
              </w:rPr>
              <w:t>ргументировать выводы и г</w:t>
            </w:r>
            <w:r w:rsidR="00740218" w:rsidRPr="003B7967">
              <w:rPr>
                <w:rFonts w:ascii="Times New Roman" w:eastAsia="Calibri" w:hAnsi="Times New Roman" w:cs="Times New Roman"/>
                <w:sz w:val="24"/>
                <w:szCs w:val="24"/>
                <w:lang w:eastAsia="ru-RU"/>
              </w:rPr>
              <w:t>рамотно оперировать информацией</w:t>
            </w:r>
          </w:p>
          <w:p w:rsidR="00ED06E5" w:rsidRPr="003B7967" w:rsidRDefault="005E3659" w:rsidP="006271A5">
            <w:pPr>
              <w:pStyle w:val="a4"/>
              <w:numPr>
                <w:ilvl w:val="0"/>
                <w:numId w:val="18"/>
              </w:numPr>
              <w:tabs>
                <w:tab w:val="left" w:pos="174"/>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w:t>
            </w:r>
            <w:r w:rsidR="00ED06E5" w:rsidRPr="003B7967">
              <w:rPr>
                <w:rFonts w:ascii="Times New Roman" w:eastAsia="Calibri" w:hAnsi="Times New Roman" w:cs="Times New Roman"/>
                <w:sz w:val="24"/>
                <w:szCs w:val="24"/>
                <w:lang w:eastAsia="ru-RU"/>
              </w:rPr>
              <w:t>существление ко</w:t>
            </w:r>
            <w:r w:rsidR="00740218" w:rsidRPr="003B7967">
              <w:rPr>
                <w:rFonts w:ascii="Times New Roman" w:eastAsia="Calibri" w:hAnsi="Times New Roman" w:cs="Times New Roman"/>
                <w:sz w:val="24"/>
                <w:szCs w:val="24"/>
                <w:lang w:eastAsia="ru-RU"/>
              </w:rPr>
              <w:t>ординации между подразделениями</w:t>
            </w:r>
          </w:p>
          <w:p w:rsidR="00ED06E5" w:rsidRPr="003B7967" w:rsidRDefault="00ED06E5" w:rsidP="006271A5">
            <w:pPr>
              <w:pStyle w:val="a4"/>
              <w:numPr>
                <w:ilvl w:val="0"/>
                <w:numId w:val="18"/>
              </w:numPr>
              <w:tabs>
                <w:tab w:val="left" w:pos="174"/>
              </w:tabs>
              <w:ind w:left="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Ответственность за результаты работы, </w:t>
            </w:r>
            <w:r w:rsidR="00832938" w:rsidRPr="003B7967">
              <w:rPr>
                <w:rFonts w:ascii="Times New Roman" w:eastAsia="Calibri" w:hAnsi="Times New Roman" w:cs="Times New Roman"/>
                <w:sz w:val="24"/>
                <w:szCs w:val="24"/>
                <w:lang w:eastAsia="ru-RU"/>
              </w:rPr>
              <w:t>собственное обучение и обучение</w:t>
            </w:r>
          </w:p>
        </w:tc>
        <w:tc>
          <w:tcPr>
            <w:tcW w:w="1843" w:type="dxa"/>
          </w:tcPr>
          <w:p w:rsidR="00ED06E5"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w:t>
            </w:r>
            <w:r w:rsidR="00A51DD7" w:rsidRPr="003B7967">
              <w:rPr>
                <w:rFonts w:ascii="Times New Roman" w:eastAsia="Calibri" w:hAnsi="Times New Roman" w:cs="Times New Roman"/>
                <w:sz w:val="24"/>
                <w:szCs w:val="24"/>
                <w:lang w:eastAsia="ru-RU"/>
              </w:rPr>
              <w:t>Д</w:t>
            </w:r>
            <w:r w:rsidR="00ED06E5" w:rsidRPr="003B7967">
              <w:rPr>
                <w:rFonts w:ascii="Times New Roman" w:eastAsia="Calibri" w:hAnsi="Times New Roman" w:cs="Times New Roman"/>
                <w:sz w:val="24"/>
                <w:szCs w:val="24"/>
                <w:lang w:eastAsia="ru-RU"/>
              </w:rPr>
              <w:t>исциплинированность</w:t>
            </w:r>
          </w:p>
          <w:p w:rsidR="00A51DD7"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w:t>
            </w:r>
            <w:r w:rsidR="00A51DD7" w:rsidRPr="003B7967">
              <w:rPr>
                <w:rFonts w:ascii="Times New Roman" w:eastAsia="Calibri" w:hAnsi="Times New Roman" w:cs="Times New Roman"/>
                <w:sz w:val="24"/>
                <w:szCs w:val="24"/>
                <w:lang w:eastAsia="ru-RU"/>
              </w:rPr>
              <w:t>Р</w:t>
            </w:r>
            <w:r w:rsidR="00ED06E5" w:rsidRPr="003B7967">
              <w:rPr>
                <w:rFonts w:ascii="Times New Roman" w:eastAsia="Calibri" w:hAnsi="Times New Roman" w:cs="Times New Roman"/>
                <w:sz w:val="24"/>
                <w:szCs w:val="24"/>
                <w:lang w:eastAsia="ru-RU"/>
              </w:rPr>
              <w:t>аботоспособность</w:t>
            </w:r>
          </w:p>
          <w:p w:rsidR="00ED06E5" w:rsidRPr="003B7967" w:rsidRDefault="00A51DD7"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Э</w:t>
            </w:r>
            <w:r w:rsidR="00ED06E5" w:rsidRPr="003B7967">
              <w:rPr>
                <w:rFonts w:ascii="Times New Roman" w:eastAsia="Calibri" w:hAnsi="Times New Roman" w:cs="Times New Roman"/>
                <w:sz w:val="24"/>
                <w:szCs w:val="24"/>
                <w:lang w:eastAsia="ru-RU"/>
              </w:rPr>
              <w:t xml:space="preserve">моциональная устойчивость </w:t>
            </w:r>
          </w:p>
        </w:tc>
      </w:tr>
      <w:tr w:rsidR="00A65359" w:rsidRPr="003B7967" w:rsidTr="00E04AF8">
        <w:tc>
          <w:tcPr>
            <w:tcW w:w="534" w:type="dxa"/>
          </w:tcPr>
          <w:p w:rsidR="00A65359" w:rsidRPr="003B7967" w:rsidRDefault="00A65359"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lastRenderedPageBreak/>
              <w:t>5</w:t>
            </w:r>
          </w:p>
        </w:tc>
        <w:tc>
          <w:tcPr>
            <w:tcW w:w="1842" w:type="dxa"/>
          </w:tcPr>
          <w:p w:rsidR="00A65359" w:rsidRPr="003B7967" w:rsidRDefault="00A653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2375</w:t>
            </w:r>
          </w:p>
          <w:p w:rsidR="00A65359" w:rsidRPr="003B7967" w:rsidRDefault="00A653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Специалисты-профессионалы краткосрочной подготовки (тренинги), переподготовки и повышения квалификации</w:t>
            </w:r>
          </w:p>
          <w:p w:rsidR="00A65359" w:rsidRPr="003B7967" w:rsidRDefault="00A653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2375-0-007</w:t>
            </w:r>
          </w:p>
          <w:p w:rsidR="00A65359" w:rsidRDefault="00A653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Инструктор по охране труда и технике безопасности</w:t>
            </w:r>
          </w:p>
          <w:p w:rsidR="00377CE1" w:rsidRPr="003B7967" w:rsidRDefault="00377CE1" w:rsidP="00377CE1">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2149</w:t>
            </w:r>
          </w:p>
          <w:p w:rsidR="00377CE1" w:rsidRPr="003B7967" w:rsidRDefault="00377CE1" w:rsidP="00377CE1">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 xml:space="preserve">Специалисты-профессионалы в области техники, исключая инженеров-электротехников, </w:t>
            </w:r>
            <w:proofErr w:type="spellStart"/>
            <w:r w:rsidRPr="003B7967">
              <w:rPr>
                <w:rFonts w:ascii="Times New Roman" w:eastAsia="Calibri" w:hAnsi="Times New Roman" w:cs="Times New Roman"/>
                <w:b/>
                <w:bCs/>
                <w:sz w:val="24"/>
                <w:szCs w:val="24"/>
                <w:lang w:eastAsia="ru-RU"/>
              </w:rPr>
              <w:t>н.в.д</w:t>
            </w:r>
            <w:proofErr w:type="gramStart"/>
            <w:r w:rsidRPr="003B7967">
              <w:rPr>
                <w:rFonts w:ascii="Times New Roman" w:eastAsia="Calibri" w:hAnsi="Times New Roman" w:cs="Times New Roman"/>
                <w:b/>
                <w:bCs/>
                <w:sz w:val="24"/>
                <w:szCs w:val="24"/>
                <w:lang w:eastAsia="ru-RU"/>
              </w:rPr>
              <w:t>.г</w:t>
            </w:r>
            <w:proofErr w:type="spellEnd"/>
            <w:proofErr w:type="gramEnd"/>
          </w:p>
          <w:p w:rsidR="00377CE1" w:rsidRPr="005F1BF5" w:rsidRDefault="00377CE1" w:rsidP="00377CE1">
            <w:pPr>
              <w:tabs>
                <w:tab w:val="left" w:pos="0"/>
              </w:tabs>
              <w:contextualSpacing/>
              <w:jc w:val="both"/>
              <w:rPr>
                <w:rFonts w:ascii="Times New Roman" w:eastAsia="Calibri" w:hAnsi="Times New Roman" w:cs="Times New Roman"/>
                <w:sz w:val="24"/>
                <w:szCs w:val="24"/>
                <w:lang w:eastAsia="ru-RU"/>
              </w:rPr>
            </w:pPr>
            <w:r w:rsidRPr="005F1BF5">
              <w:rPr>
                <w:rFonts w:ascii="Times New Roman" w:eastAsia="Calibri" w:hAnsi="Times New Roman" w:cs="Times New Roman"/>
                <w:sz w:val="24"/>
                <w:szCs w:val="24"/>
                <w:lang w:eastAsia="ru-RU"/>
              </w:rPr>
              <w:lastRenderedPageBreak/>
              <w:t>2149-3-021</w:t>
            </w:r>
          </w:p>
          <w:p w:rsidR="00377CE1" w:rsidRPr="003B7967" w:rsidRDefault="00377CE1" w:rsidP="00377CE1">
            <w:pPr>
              <w:tabs>
                <w:tab w:val="left" w:pos="0"/>
              </w:tabs>
              <w:contextualSpacing/>
              <w:jc w:val="both"/>
              <w:rPr>
                <w:rFonts w:ascii="Times New Roman" w:eastAsia="Calibri" w:hAnsi="Times New Roman" w:cs="Times New Roman"/>
                <w:sz w:val="24"/>
                <w:szCs w:val="24"/>
                <w:lang w:eastAsia="ru-RU"/>
              </w:rPr>
            </w:pPr>
            <w:r w:rsidRPr="005F1BF5">
              <w:rPr>
                <w:rFonts w:ascii="Times New Roman" w:eastAsia="Calibri" w:hAnsi="Times New Roman" w:cs="Times New Roman"/>
                <w:sz w:val="24"/>
                <w:szCs w:val="24"/>
                <w:lang w:eastAsia="ru-RU"/>
              </w:rPr>
              <w:t>Специалист по охране труда и технике безопасности</w:t>
            </w:r>
          </w:p>
          <w:p w:rsidR="00EE4900" w:rsidRPr="003B7967" w:rsidRDefault="005F1BF5" w:rsidP="006271A5">
            <w:pPr>
              <w:tabs>
                <w:tab w:val="left" w:pos="0"/>
              </w:tabs>
              <w:contextualSpacing/>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2422</w:t>
            </w:r>
          </w:p>
          <w:p w:rsidR="00EE4900" w:rsidRPr="003B7967" w:rsidRDefault="00EE4900"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t>Специалисты-профессионалы в области управления человеческими ресурсами</w:t>
            </w:r>
          </w:p>
          <w:p w:rsidR="005019F8" w:rsidRPr="003B7967" w:rsidRDefault="00EE4900" w:rsidP="00B7574D">
            <w:pPr>
              <w:tabs>
                <w:tab w:val="left" w:pos="0"/>
              </w:tabs>
              <w:contextualSpacing/>
              <w:jc w:val="both"/>
              <w:rPr>
                <w:rFonts w:ascii="Times New Roman" w:eastAsia="Calibri" w:hAnsi="Times New Roman" w:cs="Times New Roman"/>
                <w:sz w:val="24"/>
                <w:szCs w:val="24"/>
                <w:lang w:val="kk-KZ" w:eastAsia="ru-RU"/>
              </w:rPr>
            </w:pPr>
            <w:r w:rsidRPr="003B7967">
              <w:rPr>
                <w:rFonts w:ascii="Times New Roman" w:eastAsia="Calibri" w:hAnsi="Times New Roman" w:cs="Times New Roman"/>
                <w:sz w:val="24"/>
                <w:szCs w:val="24"/>
                <w:lang w:eastAsia="ru-RU"/>
              </w:rPr>
              <w:t>2422-1-010 Консультант по условиям труда</w:t>
            </w:r>
          </w:p>
        </w:tc>
        <w:tc>
          <w:tcPr>
            <w:tcW w:w="682" w:type="dxa"/>
          </w:tcPr>
          <w:p w:rsidR="00A65359" w:rsidRPr="003B7967" w:rsidRDefault="00A65359"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lastRenderedPageBreak/>
              <w:t>5</w:t>
            </w:r>
          </w:p>
        </w:tc>
        <w:tc>
          <w:tcPr>
            <w:tcW w:w="1445" w:type="dxa"/>
          </w:tcPr>
          <w:p w:rsidR="00A65359" w:rsidRPr="003B7967" w:rsidRDefault="00A653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Организация работ</w:t>
            </w:r>
          </w:p>
        </w:tc>
        <w:tc>
          <w:tcPr>
            <w:tcW w:w="1275" w:type="dxa"/>
          </w:tcPr>
          <w:p w:rsidR="00A65359" w:rsidRPr="003B7967" w:rsidRDefault="00A653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Управление и контроль</w:t>
            </w:r>
          </w:p>
        </w:tc>
        <w:tc>
          <w:tcPr>
            <w:tcW w:w="2727" w:type="dxa"/>
          </w:tcPr>
          <w:p w:rsidR="00A65359"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Трудовой кодекс РК</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Правила обязательной периодической аттестации производстве</w:t>
            </w:r>
            <w:r w:rsidR="00832938" w:rsidRPr="003B7967">
              <w:rPr>
                <w:rFonts w:ascii="Times New Roman" w:eastAsia="Calibri" w:hAnsi="Times New Roman" w:cs="Times New Roman"/>
                <w:sz w:val="24"/>
                <w:szCs w:val="24"/>
                <w:lang w:eastAsia="ru-RU"/>
              </w:rPr>
              <w:t>нных объектов по условиям труда</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Типовое положение о службе безопаснос</w:t>
            </w:r>
            <w:r w:rsidR="00832938" w:rsidRPr="003B7967">
              <w:rPr>
                <w:rFonts w:ascii="Times New Roman" w:eastAsia="Calibri" w:hAnsi="Times New Roman" w:cs="Times New Roman"/>
                <w:sz w:val="24"/>
                <w:szCs w:val="24"/>
                <w:lang w:eastAsia="ru-RU"/>
              </w:rPr>
              <w:t>ти и охраны труда в организации</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Методические материалы по вопро</w:t>
            </w:r>
            <w:r w:rsidR="00832938" w:rsidRPr="003B7967">
              <w:rPr>
                <w:rFonts w:ascii="Times New Roman" w:eastAsia="Calibri" w:hAnsi="Times New Roman" w:cs="Times New Roman"/>
                <w:sz w:val="24"/>
                <w:szCs w:val="24"/>
                <w:lang w:eastAsia="ru-RU"/>
              </w:rPr>
              <w:t>сам безопасности и охраны труда</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Производственная и организационная структура организации, основные технологические процессы и режимы производства, оборудование организации и принципы его работы,</w:t>
            </w:r>
            <w:r w:rsidR="00832938" w:rsidRPr="003B7967">
              <w:rPr>
                <w:rFonts w:ascii="Times New Roman" w:eastAsia="Calibri" w:hAnsi="Times New Roman" w:cs="Times New Roman"/>
                <w:sz w:val="24"/>
                <w:szCs w:val="24"/>
                <w:lang w:eastAsia="ru-RU"/>
              </w:rPr>
              <w:t xml:space="preserve"> </w:t>
            </w:r>
            <w:r w:rsidRPr="003B7967">
              <w:rPr>
                <w:rFonts w:ascii="Times New Roman" w:eastAsia="Calibri" w:hAnsi="Times New Roman" w:cs="Times New Roman"/>
                <w:sz w:val="24"/>
                <w:szCs w:val="24"/>
                <w:lang w:eastAsia="ru-RU"/>
              </w:rPr>
              <w:t xml:space="preserve">методы изучения </w:t>
            </w:r>
            <w:r w:rsidR="00832938" w:rsidRPr="003B7967">
              <w:rPr>
                <w:rFonts w:ascii="Times New Roman" w:eastAsia="Calibri" w:hAnsi="Times New Roman" w:cs="Times New Roman"/>
                <w:sz w:val="24"/>
                <w:szCs w:val="24"/>
                <w:lang w:eastAsia="ru-RU"/>
              </w:rPr>
              <w:lastRenderedPageBreak/>
              <w:t>условий труда на рабочих местах</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Порядок и сроки составления отчетности о выполнении мероприятий</w:t>
            </w:r>
            <w:r w:rsidR="00832938" w:rsidRPr="003B7967">
              <w:rPr>
                <w:rFonts w:ascii="Times New Roman" w:eastAsia="Calibri" w:hAnsi="Times New Roman" w:cs="Times New Roman"/>
                <w:sz w:val="24"/>
                <w:szCs w:val="24"/>
                <w:lang w:eastAsia="ru-RU"/>
              </w:rPr>
              <w:t xml:space="preserve"> по безопасности и охране труда</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Правила и сроки проведения обучения,</w:t>
            </w:r>
            <w:r w:rsidRPr="003B7967">
              <w:rPr>
                <w:sz w:val="24"/>
                <w:szCs w:val="24"/>
              </w:rPr>
              <w:t xml:space="preserve"> </w:t>
            </w:r>
            <w:r w:rsidRPr="003B7967">
              <w:rPr>
                <w:rFonts w:ascii="Times New Roman" w:eastAsia="Calibri" w:hAnsi="Times New Roman" w:cs="Times New Roman"/>
                <w:sz w:val="24"/>
                <w:szCs w:val="24"/>
                <w:lang w:eastAsia="ru-RU"/>
              </w:rPr>
              <w:t>инструктирования и проверок знаний по вопросам безопас</w:t>
            </w:r>
            <w:r w:rsidR="00832938" w:rsidRPr="003B7967">
              <w:rPr>
                <w:rFonts w:ascii="Times New Roman" w:eastAsia="Calibri" w:hAnsi="Times New Roman" w:cs="Times New Roman"/>
                <w:sz w:val="24"/>
                <w:szCs w:val="24"/>
                <w:lang w:eastAsia="ru-RU"/>
              </w:rPr>
              <w:t>ности и охраны труда работников</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Виды, формы инструктажей </w:t>
            </w:r>
            <w:r w:rsidR="00832938" w:rsidRPr="003B7967">
              <w:rPr>
                <w:rFonts w:ascii="Times New Roman" w:eastAsia="Calibri" w:hAnsi="Times New Roman" w:cs="Times New Roman"/>
                <w:sz w:val="24"/>
                <w:szCs w:val="24"/>
                <w:lang w:eastAsia="ru-RU"/>
              </w:rPr>
              <w:t>по охране труда, их особенности</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Технические средства, применяе</w:t>
            </w:r>
            <w:r w:rsidR="00832938" w:rsidRPr="003B7967">
              <w:rPr>
                <w:rFonts w:ascii="Times New Roman" w:eastAsia="Calibri" w:hAnsi="Times New Roman" w:cs="Times New Roman"/>
                <w:sz w:val="24"/>
                <w:szCs w:val="24"/>
                <w:lang w:eastAsia="ru-RU"/>
              </w:rPr>
              <w:t>мые при проведении инструктажей</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Требования охраны труда, изложенные в правилах, типовых инструкциях по охране труда по должностям (профес</w:t>
            </w:r>
            <w:r w:rsidR="00832938" w:rsidRPr="003B7967">
              <w:rPr>
                <w:rFonts w:ascii="Times New Roman" w:eastAsia="Calibri" w:hAnsi="Times New Roman" w:cs="Times New Roman"/>
                <w:sz w:val="24"/>
                <w:szCs w:val="24"/>
                <w:lang w:eastAsia="ru-RU"/>
              </w:rPr>
              <w:t xml:space="preserve">сиям) и видам </w:t>
            </w:r>
            <w:r w:rsidR="00832938" w:rsidRPr="003B7967">
              <w:rPr>
                <w:rFonts w:ascii="Times New Roman" w:eastAsia="Calibri" w:hAnsi="Times New Roman" w:cs="Times New Roman"/>
                <w:sz w:val="24"/>
                <w:szCs w:val="24"/>
                <w:lang w:eastAsia="ru-RU"/>
              </w:rPr>
              <w:lastRenderedPageBreak/>
              <w:t>выполняемых работ</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Требования безопасности установленные: к видам работ, производственному оборудован</w:t>
            </w:r>
            <w:r w:rsidR="00832938" w:rsidRPr="003B7967">
              <w:rPr>
                <w:rFonts w:ascii="Times New Roman" w:eastAsia="Calibri" w:hAnsi="Times New Roman" w:cs="Times New Roman"/>
                <w:sz w:val="24"/>
                <w:szCs w:val="24"/>
                <w:lang w:eastAsia="ru-RU"/>
              </w:rPr>
              <w:t>ию (его размещению), материалам</w:t>
            </w:r>
          </w:p>
          <w:p w:rsidR="00B16F44"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Схемы производственных проце</w:t>
            </w:r>
            <w:r w:rsidR="00832938" w:rsidRPr="003B7967">
              <w:rPr>
                <w:rFonts w:ascii="Times New Roman" w:eastAsia="Calibri" w:hAnsi="Times New Roman" w:cs="Times New Roman"/>
                <w:sz w:val="24"/>
                <w:szCs w:val="24"/>
                <w:lang w:eastAsia="ru-RU"/>
              </w:rPr>
              <w:t>ссов и операций на производстве</w:t>
            </w:r>
          </w:p>
        </w:tc>
        <w:tc>
          <w:tcPr>
            <w:tcW w:w="2410" w:type="dxa"/>
          </w:tcPr>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Проведение вводного инструктажа всех вновь нанимаемых рабочих, а также дополнительный инструктаж рабочих для устранения выявленных недоста</w:t>
            </w:r>
            <w:r w:rsidR="00832938" w:rsidRPr="003B7967">
              <w:rPr>
                <w:rFonts w:ascii="Times New Roman" w:eastAsia="Calibri" w:hAnsi="Times New Roman" w:cs="Times New Roman"/>
                <w:sz w:val="24"/>
                <w:szCs w:val="24"/>
                <w:lang w:eastAsia="ru-RU"/>
              </w:rPr>
              <w:t>тков</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Проведение аттестации и других видов анализа и контроля проф</w:t>
            </w:r>
            <w:r w:rsidR="00832938" w:rsidRPr="003B7967">
              <w:rPr>
                <w:rFonts w:ascii="Times New Roman" w:eastAsia="Calibri" w:hAnsi="Times New Roman" w:cs="Times New Roman"/>
                <w:sz w:val="24"/>
                <w:szCs w:val="24"/>
                <w:lang w:eastAsia="ru-RU"/>
              </w:rPr>
              <w:t>ессионального уровня работников</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Выдача заключений о профессиональной пригодности участников обучения для оформления д</w:t>
            </w:r>
            <w:r w:rsidR="00832938" w:rsidRPr="003B7967">
              <w:rPr>
                <w:rFonts w:ascii="Times New Roman" w:eastAsia="Calibri" w:hAnsi="Times New Roman" w:cs="Times New Roman"/>
                <w:sz w:val="24"/>
                <w:szCs w:val="24"/>
                <w:lang w:eastAsia="ru-RU"/>
              </w:rPr>
              <w:t>опуска к самостоятельной работе</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Консультирование </w:t>
            </w:r>
            <w:r w:rsidRPr="003B7967">
              <w:rPr>
                <w:rFonts w:ascii="Times New Roman" w:eastAsia="Calibri" w:hAnsi="Times New Roman" w:cs="Times New Roman"/>
                <w:sz w:val="24"/>
                <w:szCs w:val="24"/>
                <w:lang w:eastAsia="ru-RU"/>
              </w:rPr>
              <w:lastRenderedPageBreak/>
              <w:t xml:space="preserve">работников </w:t>
            </w:r>
            <w:r w:rsidR="00E957EC" w:rsidRPr="003B7967">
              <w:rPr>
                <w:rFonts w:ascii="Times New Roman" w:eastAsia="Calibri" w:hAnsi="Times New Roman" w:cs="Times New Roman"/>
                <w:sz w:val="24"/>
                <w:szCs w:val="24"/>
                <w:lang w:eastAsia="ru-RU"/>
              </w:rPr>
              <w:t>предприятий,</w:t>
            </w:r>
            <w:r w:rsidRPr="003B7967">
              <w:rPr>
                <w:rFonts w:ascii="Times New Roman" w:eastAsia="Calibri" w:hAnsi="Times New Roman" w:cs="Times New Roman"/>
                <w:sz w:val="24"/>
                <w:szCs w:val="24"/>
                <w:lang w:eastAsia="ru-RU"/>
              </w:rPr>
              <w:t xml:space="preserve"> по правилам касающихся безопасности производства и производственной среды, транспортной безопасности, санитарно-гигиенических условий.</w:t>
            </w:r>
          </w:p>
        </w:tc>
        <w:tc>
          <w:tcPr>
            <w:tcW w:w="2126" w:type="dxa"/>
          </w:tcPr>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Способность самостоятельно управлять и контролирова</w:t>
            </w:r>
            <w:r w:rsidR="00832938" w:rsidRPr="003B7967">
              <w:rPr>
                <w:rFonts w:ascii="Times New Roman" w:eastAsia="Calibri" w:hAnsi="Times New Roman" w:cs="Times New Roman"/>
                <w:sz w:val="24"/>
                <w:szCs w:val="24"/>
                <w:lang w:eastAsia="ru-RU"/>
              </w:rPr>
              <w:t>ть процесс учебной деятельности</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Грамотное проведения инст</w:t>
            </w:r>
            <w:r w:rsidR="00832938" w:rsidRPr="003B7967">
              <w:rPr>
                <w:rFonts w:ascii="Times New Roman" w:eastAsia="Calibri" w:hAnsi="Times New Roman" w:cs="Times New Roman"/>
                <w:sz w:val="24"/>
                <w:szCs w:val="24"/>
                <w:lang w:eastAsia="ru-RU"/>
              </w:rPr>
              <w:t>руктажа работников</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w:t>
            </w:r>
            <w:r w:rsidR="005E3659" w:rsidRPr="003B7967">
              <w:rPr>
                <w:rFonts w:ascii="Times New Roman" w:eastAsia="Calibri" w:hAnsi="Times New Roman" w:cs="Times New Roman"/>
                <w:sz w:val="24"/>
                <w:szCs w:val="24"/>
                <w:lang w:eastAsia="ru-RU"/>
              </w:rPr>
              <w:t>О</w:t>
            </w:r>
            <w:r w:rsidRPr="003B7967">
              <w:rPr>
                <w:rFonts w:ascii="Times New Roman" w:eastAsia="Calibri" w:hAnsi="Times New Roman" w:cs="Times New Roman"/>
                <w:sz w:val="24"/>
                <w:szCs w:val="24"/>
                <w:lang w:eastAsia="ru-RU"/>
              </w:rPr>
              <w:t>существление координации между подразделениями</w:t>
            </w:r>
          </w:p>
        </w:tc>
        <w:tc>
          <w:tcPr>
            <w:tcW w:w="1843" w:type="dxa"/>
          </w:tcPr>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w:t>
            </w:r>
            <w:r w:rsidR="00832938" w:rsidRPr="003B7967">
              <w:rPr>
                <w:rFonts w:ascii="Times New Roman" w:eastAsia="Calibri" w:hAnsi="Times New Roman" w:cs="Times New Roman"/>
                <w:sz w:val="24"/>
                <w:szCs w:val="24"/>
                <w:lang w:eastAsia="ru-RU"/>
              </w:rPr>
              <w:t xml:space="preserve"> Способность работать в команде</w:t>
            </w:r>
          </w:p>
          <w:p w:rsidR="00A65359" w:rsidRPr="003B7967" w:rsidRDefault="00A653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w:t>
            </w:r>
            <w:r w:rsidR="00832938" w:rsidRPr="003B7967">
              <w:rPr>
                <w:rFonts w:ascii="Times New Roman" w:eastAsia="Calibri" w:hAnsi="Times New Roman" w:cs="Times New Roman"/>
                <w:sz w:val="24"/>
                <w:szCs w:val="24"/>
                <w:lang w:eastAsia="ru-RU"/>
              </w:rPr>
              <w:t>Ответственность</w:t>
            </w:r>
          </w:p>
          <w:p w:rsidR="00A65359"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-Коммуникабельность</w:t>
            </w:r>
          </w:p>
        </w:tc>
      </w:tr>
      <w:tr w:rsidR="005E3659" w:rsidRPr="003B7967" w:rsidTr="00E04AF8">
        <w:tc>
          <w:tcPr>
            <w:tcW w:w="534" w:type="dxa"/>
          </w:tcPr>
          <w:p w:rsidR="005E3659" w:rsidRPr="003B7967" w:rsidRDefault="005E3659"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lastRenderedPageBreak/>
              <w:t>4</w:t>
            </w:r>
          </w:p>
        </w:tc>
        <w:tc>
          <w:tcPr>
            <w:tcW w:w="1842" w:type="dxa"/>
          </w:tcPr>
          <w:p w:rsidR="005E3659" w:rsidRPr="003B7967" w:rsidRDefault="005E3659" w:rsidP="006271A5">
            <w:pPr>
              <w:tabs>
                <w:tab w:val="left" w:pos="0"/>
              </w:tabs>
              <w:contextualSpacing/>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3160</w:t>
            </w:r>
          </w:p>
          <w:p w:rsidR="005E3659" w:rsidRPr="003B7967" w:rsidRDefault="005E3659" w:rsidP="006271A5">
            <w:pPr>
              <w:tabs>
                <w:tab w:val="left" w:pos="0"/>
              </w:tabs>
              <w:contextualSpacing/>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Инспекторы строительных работ, по контролю качества и охране труда</w:t>
            </w:r>
          </w:p>
          <w:p w:rsidR="005E3659" w:rsidRPr="003B7967" w:rsidRDefault="005E3659" w:rsidP="006271A5">
            <w:pPr>
              <w:tabs>
                <w:tab w:val="left" w:pos="0"/>
              </w:tabs>
              <w:contextualSpacing/>
              <w:rPr>
                <w:rFonts w:ascii="Times New Roman" w:eastAsia="Calibri" w:hAnsi="Times New Roman" w:cs="Times New Roman"/>
                <w:bCs/>
                <w:sz w:val="24"/>
                <w:szCs w:val="24"/>
                <w:lang w:eastAsia="ru-RU"/>
              </w:rPr>
            </w:pPr>
            <w:r w:rsidRPr="003B7967">
              <w:rPr>
                <w:rFonts w:ascii="Times New Roman" w:eastAsia="Calibri" w:hAnsi="Times New Roman" w:cs="Times New Roman"/>
                <w:bCs/>
                <w:sz w:val="24"/>
                <w:szCs w:val="24"/>
                <w:lang w:eastAsia="ru-RU"/>
              </w:rPr>
              <w:t>3160-6-009</w:t>
            </w:r>
          </w:p>
          <w:p w:rsidR="00EE4900"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bCs/>
                <w:sz w:val="24"/>
                <w:szCs w:val="24"/>
                <w:lang w:eastAsia="ru-RU"/>
              </w:rPr>
              <w:t>Техник по условиям труда</w:t>
            </w:r>
          </w:p>
        </w:tc>
        <w:tc>
          <w:tcPr>
            <w:tcW w:w="682" w:type="dxa"/>
          </w:tcPr>
          <w:p w:rsidR="005E3659" w:rsidRPr="003B7967" w:rsidRDefault="005E3659" w:rsidP="006271A5">
            <w:pPr>
              <w:tabs>
                <w:tab w:val="left" w:pos="0"/>
              </w:tabs>
              <w:contextualSpacing/>
              <w:jc w:val="both"/>
              <w:rPr>
                <w:rFonts w:ascii="Times New Roman" w:eastAsia="Calibri" w:hAnsi="Times New Roman" w:cs="Times New Roman"/>
                <w:b/>
                <w:sz w:val="24"/>
                <w:szCs w:val="24"/>
                <w:lang w:eastAsia="ru-RU"/>
              </w:rPr>
            </w:pPr>
            <w:r w:rsidRPr="003B7967">
              <w:rPr>
                <w:rFonts w:ascii="Times New Roman" w:eastAsia="Calibri" w:hAnsi="Times New Roman" w:cs="Times New Roman"/>
                <w:b/>
                <w:sz w:val="24"/>
                <w:szCs w:val="24"/>
                <w:lang w:eastAsia="ru-RU"/>
              </w:rPr>
              <w:t>4</w:t>
            </w:r>
          </w:p>
        </w:tc>
        <w:tc>
          <w:tcPr>
            <w:tcW w:w="144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Организация работ</w:t>
            </w:r>
          </w:p>
        </w:tc>
        <w:tc>
          <w:tcPr>
            <w:tcW w:w="127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Управление и контроль</w:t>
            </w:r>
          </w:p>
        </w:tc>
        <w:tc>
          <w:tcPr>
            <w:tcW w:w="2727" w:type="dxa"/>
          </w:tcPr>
          <w:p w:rsidR="005E3659"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Трудовой кодекс РК</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Правила обязательной периодической аттестации производстве</w:t>
            </w:r>
            <w:r w:rsidR="00832938" w:rsidRPr="003B7967">
              <w:rPr>
                <w:rFonts w:ascii="Times New Roman" w:eastAsia="Calibri" w:hAnsi="Times New Roman" w:cs="Times New Roman"/>
                <w:sz w:val="24"/>
                <w:szCs w:val="24"/>
                <w:lang w:eastAsia="ru-RU"/>
              </w:rPr>
              <w:t>нных объектов по условиям труда</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Типовое положение о службе безопаснос</w:t>
            </w:r>
            <w:r w:rsidR="00832938" w:rsidRPr="003B7967">
              <w:rPr>
                <w:rFonts w:ascii="Times New Roman" w:eastAsia="Calibri" w:hAnsi="Times New Roman" w:cs="Times New Roman"/>
                <w:sz w:val="24"/>
                <w:szCs w:val="24"/>
                <w:lang w:eastAsia="ru-RU"/>
              </w:rPr>
              <w:t>ти и охраны труда в организации</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Методические материалы по вопро</w:t>
            </w:r>
            <w:r w:rsidR="00832938" w:rsidRPr="003B7967">
              <w:rPr>
                <w:rFonts w:ascii="Times New Roman" w:eastAsia="Calibri" w:hAnsi="Times New Roman" w:cs="Times New Roman"/>
                <w:sz w:val="24"/>
                <w:szCs w:val="24"/>
                <w:lang w:eastAsia="ru-RU"/>
              </w:rPr>
              <w:t>сам безопасности и охраны труда</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Порядок и сроки составления отчетности о выполнении мероприятий</w:t>
            </w:r>
            <w:r w:rsidR="00832938" w:rsidRPr="003B7967">
              <w:rPr>
                <w:rFonts w:ascii="Times New Roman" w:eastAsia="Calibri" w:hAnsi="Times New Roman" w:cs="Times New Roman"/>
                <w:sz w:val="24"/>
                <w:szCs w:val="24"/>
                <w:lang w:eastAsia="ru-RU"/>
              </w:rPr>
              <w:t xml:space="preserve"> по безопасности и охране труда</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Порядок расследования и учета несчастных случаев и иных повреждений здоровья работников, свя</w:t>
            </w:r>
            <w:r w:rsidR="00832938" w:rsidRPr="003B7967">
              <w:rPr>
                <w:rFonts w:ascii="Times New Roman" w:eastAsia="Calibri" w:hAnsi="Times New Roman" w:cs="Times New Roman"/>
                <w:sz w:val="24"/>
                <w:szCs w:val="24"/>
                <w:lang w:eastAsia="ru-RU"/>
              </w:rPr>
              <w:t>занных с трудовой деятельностью</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 Правила и сроки проведения обучения,</w:t>
            </w:r>
            <w:r w:rsidRPr="003B7967">
              <w:rPr>
                <w:sz w:val="24"/>
                <w:szCs w:val="24"/>
              </w:rPr>
              <w:t xml:space="preserve"> </w:t>
            </w:r>
            <w:r w:rsidRPr="003B7967">
              <w:rPr>
                <w:rFonts w:ascii="Times New Roman" w:eastAsia="Calibri" w:hAnsi="Times New Roman" w:cs="Times New Roman"/>
                <w:sz w:val="24"/>
                <w:szCs w:val="24"/>
                <w:lang w:eastAsia="ru-RU"/>
              </w:rPr>
              <w:t>инструктирования и проверок знаний по вопросам безопас</w:t>
            </w:r>
            <w:r w:rsidR="00832938" w:rsidRPr="003B7967">
              <w:rPr>
                <w:rFonts w:ascii="Times New Roman" w:eastAsia="Calibri" w:hAnsi="Times New Roman" w:cs="Times New Roman"/>
                <w:sz w:val="24"/>
                <w:szCs w:val="24"/>
                <w:lang w:eastAsia="ru-RU"/>
              </w:rPr>
              <w:t>ности и охраны труда работников</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Виды, формы инструктажей </w:t>
            </w:r>
            <w:r w:rsidR="00832938" w:rsidRPr="003B7967">
              <w:rPr>
                <w:rFonts w:ascii="Times New Roman" w:eastAsia="Calibri" w:hAnsi="Times New Roman" w:cs="Times New Roman"/>
                <w:sz w:val="24"/>
                <w:szCs w:val="24"/>
                <w:lang w:eastAsia="ru-RU"/>
              </w:rPr>
              <w:t>по охране труда, их особенности</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Технические средства, применяе</w:t>
            </w:r>
            <w:r w:rsidR="00832938" w:rsidRPr="003B7967">
              <w:rPr>
                <w:rFonts w:ascii="Times New Roman" w:eastAsia="Calibri" w:hAnsi="Times New Roman" w:cs="Times New Roman"/>
                <w:sz w:val="24"/>
                <w:szCs w:val="24"/>
                <w:lang w:eastAsia="ru-RU"/>
              </w:rPr>
              <w:t>мые при проведении инструктажей</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Требования охраны </w:t>
            </w:r>
            <w:r w:rsidRPr="003B7967">
              <w:rPr>
                <w:rFonts w:ascii="Times New Roman" w:eastAsia="Calibri" w:hAnsi="Times New Roman" w:cs="Times New Roman"/>
                <w:sz w:val="24"/>
                <w:szCs w:val="24"/>
                <w:lang w:eastAsia="ru-RU"/>
              </w:rPr>
              <w:lastRenderedPageBreak/>
              <w:t>труда, изложенные в правилах, типовых инструкциях по охране труда по должностям (профес</w:t>
            </w:r>
            <w:r w:rsidR="00832938" w:rsidRPr="003B7967">
              <w:rPr>
                <w:rFonts w:ascii="Times New Roman" w:eastAsia="Calibri" w:hAnsi="Times New Roman" w:cs="Times New Roman"/>
                <w:sz w:val="24"/>
                <w:szCs w:val="24"/>
                <w:lang w:eastAsia="ru-RU"/>
              </w:rPr>
              <w:t>сиям) и видам выполняемых работ</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Перечень опасных и вредных производственных факторов и их влияние н</w:t>
            </w:r>
            <w:r w:rsidR="00832938" w:rsidRPr="003B7967">
              <w:rPr>
                <w:rFonts w:ascii="Times New Roman" w:eastAsia="Calibri" w:hAnsi="Times New Roman" w:cs="Times New Roman"/>
                <w:sz w:val="24"/>
                <w:szCs w:val="24"/>
                <w:lang w:eastAsia="ru-RU"/>
              </w:rPr>
              <w:t>а состояние здоровья работников</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Требования безопасности установленные: к видам работ, производственному оборудован</w:t>
            </w:r>
            <w:r w:rsidR="00832938" w:rsidRPr="003B7967">
              <w:rPr>
                <w:rFonts w:ascii="Times New Roman" w:eastAsia="Calibri" w:hAnsi="Times New Roman" w:cs="Times New Roman"/>
                <w:sz w:val="24"/>
                <w:szCs w:val="24"/>
                <w:lang w:eastAsia="ru-RU"/>
              </w:rPr>
              <w:t>ию (его размещению), материалам</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Схемы производственных проце</w:t>
            </w:r>
            <w:r w:rsidR="00832938" w:rsidRPr="003B7967">
              <w:rPr>
                <w:rFonts w:ascii="Times New Roman" w:eastAsia="Calibri" w:hAnsi="Times New Roman" w:cs="Times New Roman"/>
                <w:sz w:val="24"/>
                <w:szCs w:val="24"/>
                <w:lang w:eastAsia="ru-RU"/>
              </w:rPr>
              <w:t>ссов и операций на производстве</w:t>
            </w:r>
          </w:p>
          <w:p w:rsidR="005E3659" w:rsidRPr="003B7967" w:rsidRDefault="005E3659" w:rsidP="006271A5">
            <w:pPr>
              <w:tabs>
                <w:tab w:val="left" w:pos="0"/>
              </w:tabs>
              <w:contextualSpacing/>
              <w:rPr>
                <w:rFonts w:ascii="Times New Roman" w:eastAsia="Calibri" w:hAnsi="Times New Roman" w:cs="Times New Roman"/>
                <w:b/>
                <w:bCs/>
                <w:sz w:val="24"/>
                <w:szCs w:val="24"/>
                <w:lang w:eastAsia="ru-RU"/>
              </w:rPr>
            </w:pPr>
            <w:r w:rsidRPr="003B7967">
              <w:rPr>
                <w:rFonts w:ascii="Times New Roman" w:eastAsia="Calibri" w:hAnsi="Times New Roman" w:cs="Times New Roman"/>
                <w:sz w:val="24"/>
                <w:szCs w:val="24"/>
                <w:lang w:eastAsia="ru-RU"/>
              </w:rPr>
              <w:t xml:space="preserve">- Состав и содержание технических мероприятий по улучшению условий </w:t>
            </w:r>
            <w:r w:rsidRPr="003B7967">
              <w:rPr>
                <w:rFonts w:ascii="Times New Roman" w:eastAsia="Calibri" w:hAnsi="Times New Roman" w:cs="Times New Roman"/>
                <w:bCs/>
                <w:sz w:val="24"/>
                <w:szCs w:val="24"/>
                <w:lang w:eastAsia="ru-RU"/>
              </w:rPr>
              <w:lastRenderedPageBreak/>
              <w:t>труда</w:t>
            </w:r>
          </w:p>
        </w:tc>
        <w:tc>
          <w:tcPr>
            <w:tcW w:w="2410" w:type="dxa"/>
          </w:tcPr>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Проведение инспектирования вновь построенных и находящихся в эксплуатации различных зданий и сооружений, предприятий, транспортны</w:t>
            </w:r>
            <w:r w:rsidR="00832938" w:rsidRPr="003B7967">
              <w:rPr>
                <w:rFonts w:ascii="Times New Roman" w:eastAsia="Calibri" w:hAnsi="Times New Roman" w:cs="Times New Roman"/>
                <w:sz w:val="24"/>
                <w:szCs w:val="24"/>
                <w:lang w:eastAsia="ru-RU"/>
              </w:rPr>
              <w:t>х средств, производственных зон</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Контроль соблюдения действующих </w:t>
            </w:r>
            <w:r w:rsidRPr="003B7967">
              <w:rPr>
                <w:rFonts w:ascii="Times New Roman" w:eastAsia="Calibri" w:hAnsi="Times New Roman" w:cs="Times New Roman"/>
                <w:sz w:val="24"/>
                <w:szCs w:val="24"/>
                <w:lang w:eastAsia="ru-RU"/>
              </w:rPr>
              <w:lastRenderedPageBreak/>
              <w:t>законов, норм и правил, стандартов, правил пожарной безопасн</w:t>
            </w:r>
            <w:r w:rsidR="00832938" w:rsidRPr="003B7967">
              <w:rPr>
                <w:rFonts w:ascii="Times New Roman" w:eastAsia="Calibri" w:hAnsi="Times New Roman" w:cs="Times New Roman"/>
                <w:sz w:val="24"/>
                <w:szCs w:val="24"/>
                <w:lang w:eastAsia="ru-RU"/>
              </w:rPr>
              <w:t>ости и других нормативных актов</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Обследование мест пожаров для установления причин возгорания, проведение расследований причин аварий на оп</w:t>
            </w:r>
            <w:r w:rsidR="00832938" w:rsidRPr="003B7967">
              <w:rPr>
                <w:rFonts w:ascii="Times New Roman" w:eastAsia="Calibri" w:hAnsi="Times New Roman" w:cs="Times New Roman"/>
                <w:sz w:val="24"/>
                <w:szCs w:val="24"/>
                <w:lang w:eastAsia="ru-RU"/>
              </w:rPr>
              <w:t>асных производственных объектах</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Инициирование мер по поддержанию или улучшению санитарно-гигиенических услов</w:t>
            </w:r>
            <w:r w:rsidR="00832938" w:rsidRPr="003B7967">
              <w:rPr>
                <w:rFonts w:ascii="Times New Roman" w:eastAsia="Calibri" w:hAnsi="Times New Roman" w:cs="Times New Roman"/>
                <w:sz w:val="24"/>
                <w:szCs w:val="24"/>
                <w:lang w:eastAsia="ru-RU"/>
              </w:rPr>
              <w:t>ий и предотвращению загрязнения</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 Содействие реализации корректирующих мер по борьбе с </w:t>
            </w:r>
            <w:r w:rsidRPr="003B7967">
              <w:rPr>
                <w:rFonts w:ascii="Times New Roman" w:eastAsia="Calibri" w:hAnsi="Times New Roman" w:cs="Times New Roman"/>
                <w:sz w:val="24"/>
                <w:szCs w:val="24"/>
                <w:lang w:eastAsia="ru-RU"/>
              </w:rPr>
              <w:lastRenderedPageBreak/>
              <w:t>заболеваниями, снижению количества вредных веществ в воздухе, надлежащему удалению отхо</w:t>
            </w:r>
            <w:r w:rsidR="00832938" w:rsidRPr="003B7967">
              <w:rPr>
                <w:rFonts w:ascii="Times New Roman" w:eastAsia="Calibri" w:hAnsi="Times New Roman" w:cs="Times New Roman"/>
                <w:sz w:val="24"/>
                <w:szCs w:val="24"/>
                <w:lang w:eastAsia="ru-RU"/>
              </w:rPr>
              <w:t>дов и очистке общественных мест</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Контроль и выдача средств индивидуально</w:t>
            </w:r>
            <w:r w:rsidR="00832938" w:rsidRPr="003B7967">
              <w:rPr>
                <w:rFonts w:ascii="Times New Roman" w:eastAsia="Calibri" w:hAnsi="Times New Roman" w:cs="Times New Roman"/>
                <w:sz w:val="24"/>
                <w:szCs w:val="24"/>
                <w:lang w:eastAsia="ru-RU"/>
              </w:rPr>
              <w:t>й защиты работникам предприятия</w:t>
            </w:r>
          </w:p>
        </w:tc>
        <w:tc>
          <w:tcPr>
            <w:tcW w:w="2126" w:type="dxa"/>
          </w:tcPr>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 Руководство работой других осуществление ко</w:t>
            </w:r>
            <w:r w:rsidR="00832938" w:rsidRPr="003B7967">
              <w:rPr>
                <w:rFonts w:ascii="Times New Roman" w:eastAsia="Calibri" w:hAnsi="Times New Roman" w:cs="Times New Roman"/>
                <w:sz w:val="24"/>
                <w:szCs w:val="24"/>
                <w:lang w:eastAsia="ru-RU"/>
              </w:rPr>
              <w:t>ординации между подразделениями</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-Ответственность за результаты своей работы.</w:t>
            </w:r>
          </w:p>
        </w:tc>
        <w:tc>
          <w:tcPr>
            <w:tcW w:w="1843" w:type="dxa"/>
          </w:tcPr>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w:t>
            </w:r>
            <w:r w:rsidR="00832938" w:rsidRPr="003B7967">
              <w:rPr>
                <w:rFonts w:ascii="Times New Roman" w:eastAsia="Calibri" w:hAnsi="Times New Roman" w:cs="Times New Roman"/>
                <w:sz w:val="24"/>
                <w:szCs w:val="24"/>
                <w:lang w:eastAsia="ru-RU"/>
              </w:rPr>
              <w:t xml:space="preserve"> Способность работать в команде</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Способность руководить д</w:t>
            </w:r>
            <w:r w:rsidR="00832938" w:rsidRPr="003B7967">
              <w:rPr>
                <w:rFonts w:ascii="Times New Roman" w:eastAsia="Calibri" w:hAnsi="Times New Roman" w:cs="Times New Roman"/>
                <w:sz w:val="24"/>
                <w:szCs w:val="24"/>
                <w:lang w:eastAsia="ru-RU"/>
              </w:rPr>
              <w:t>еятельностью других людей</w:t>
            </w:r>
          </w:p>
          <w:p w:rsidR="005E3659" w:rsidRPr="003B7967" w:rsidRDefault="00B16F44"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w:t>
            </w:r>
            <w:r w:rsidR="00832938" w:rsidRPr="003B7967">
              <w:rPr>
                <w:rFonts w:ascii="Times New Roman" w:eastAsia="Calibri" w:hAnsi="Times New Roman" w:cs="Times New Roman"/>
                <w:sz w:val="24"/>
                <w:szCs w:val="24"/>
                <w:lang w:eastAsia="ru-RU"/>
              </w:rPr>
              <w:t>Уравновешенность</w:t>
            </w:r>
          </w:p>
          <w:p w:rsidR="005E3659" w:rsidRPr="003B7967" w:rsidRDefault="005E3659"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Нацелен</w:t>
            </w:r>
            <w:r w:rsidR="00832938" w:rsidRPr="003B7967">
              <w:rPr>
                <w:rFonts w:ascii="Times New Roman" w:eastAsia="Calibri" w:hAnsi="Times New Roman" w:cs="Times New Roman"/>
                <w:sz w:val="24"/>
                <w:szCs w:val="24"/>
                <w:lang w:eastAsia="ru-RU"/>
              </w:rPr>
              <w:t>ность на достижение результата</w:t>
            </w:r>
          </w:p>
          <w:p w:rsidR="005E3659"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-Коммуникабел</w:t>
            </w:r>
            <w:r w:rsidRPr="003B7967">
              <w:rPr>
                <w:rFonts w:ascii="Times New Roman" w:eastAsia="Calibri" w:hAnsi="Times New Roman" w:cs="Times New Roman"/>
                <w:sz w:val="24"/>
                <w:szCs w:val="24"/>
                <w:lang w:eastAsia="ru-RU"/>
              </w:rPr>
              <w:lastRenderedPageBreak/>
              <w:t>ьность</w:t>
            </w:r>
          </w:p>
          <w:p w:rsidR="005E3659" w:rsidRPr="003B7967" w:rsidRDefault="00832938" w:rsidP="006271A5">
            <w:pPr>
              <w:tabs>
                <w:tab w:val="left" w:pos="0"/>
              </w:tabs>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Настойчивость</w:t>
            </w:r>
          </w:p>
        </w:tc>
      </w:tr>
      <w:tr w:rsidR="005E3659" w:rsidRPr="003B7967" w:rsidTr="00E04AF8">
        <w:tc>
          <w:tcPr>
            <w:tcW w:w="14884" w:type="dxa"/>
            <w:gridSpan w:val="9"/>
          </w:tcPr>
          <w:p w:rsidR="005E3659" w:rsidRPr="003B7967" w:rsidRDefault="00166440" w:rsidP="006271A5">
            <w:pPr>
              <w:tabs>
                <w:tab w:val="left" w:pos="0"/>
              </w:tabs>
              <w:contextualSpacing/>
              <w:jc w:val="center"/>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lastRenderedPageBreak/>
              <w:t>Организация и н</w:t>
            </w:r>
            <w:r w:rsidR="005E3659" w:rsidRPr="003B7967">
              <w:rPr>
                <w:rFonts w:ascii="Times New Roman" w:eastAsia="Calibri" w:hAnsi="Times New Roman" w:cs="Times New Roman"/>
                <w:b/>
                <w:bCs/>
                <w:sz w:val="24"/>
                <w:szCs w:val="24"/>
                <w:lang w:eastAsia="ru-RU"/>
              </w:rPr>
              <w:t>ормирование труда</w:t>
            </w:r>
          </w:p>
        </w:tc>
      </w:tr>
      <w:tr w:rsidR="005E3659" w:rsidRPr="003B7967" w:rsidTr="00E04AF8">
        <w:tc>
          <w:tcPr>
            <w:tcW w:w="534"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7</w:t>
            </w:r>
          </w:p>
        </w:tc>
        <w:tc>
          <w:tcPr>
            <w:tcW w:w="1842" w:type="dxa"/>
          </w:tcPr>
          <w:p w:rsidR="005E3659" w:rsidRPr="003B7967" w:rsidRDefault="005E3659" w:rsidP="006271A5">
            <w:pPr>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1222 Функциональные руководители (управляющие) по управлению человеческими ресурсами</w:t>
            </w:r>
          </w:p>
          <w:p w:rsidR="00EE4900" w:rsidRPr="003B7967" w:rsidRDefault="00EE4900" w:rsidP="006271A5">
            <w:pPr>
              <w:rPr>
                <w:rFonts w:ascii="Times New Roman" w:eastAsia="Calibri" w:hAnsi="Times New Roman" w:cs="Times New Roman"/>
                <w:bCs/>
                <w:sz w:val="24"/>
                <w:szCs w:val="24"/>
                <w:lang w:eastAsia="ru-RU"/>
              </w:rPr>
            </w:pPr>
            <w:r w:rsidRPr="003B7967">
              <w:rPr>
                <w:rFonts w:ascii="Times New Roman" w:eastAsia="Calibri" w:hAnsi="Times New Roman" w:cs="Times New Roman"/>
                <w:bCs/>
                <w:sz w:val="24"/>
                <w:szCs w:val="24"/>
                <w:lang w:eastAsia="ru-RU"/>
              </w:rPr>
              <w:t>1222-0-006</w:t>
            </w:r>
          </w:p>
          <w:p w:rsidR="00EE4900" w:rsidRPr="003B7967" w:rsidRDefault="00EE4900" w:rsidP="006271A5">
            <w:pPr>
              <w:rPr>
                <w:rFonts w:ascii="Times New Roman" w:eastAsia="Calibri" w:hAnsi="Times New Roman" w:cs="Times New Roman"/>
                <w:bCs/>
                <w:sz w:val="24"/>
                <w:szCs w:val="24"/>
                <w:lang w:eastAsia="ru-RU"/>
              </w:rPr>
            </w:pPr>
            <w:r w:rsidRPr="003B7967">
              <w:rPr>
                <w:rFonts w:ascii="Times New Roman" w:eastAsia="Calibri" w:hAnsi="Times New Roman" w:cs="Times New Roman"/>
                <w:bCs/>
                <w:sz w:val="24"/>
                <w:szCs w:val="24"/>
                <w:lang w:eastAsia="ru-RU"/>
              </w:rPr>
              <w:t>Начальник нормативно-исследовательской лаборатории по труду</w:t>
            </w:r>
          </w:p>
          <w:p w:rsidR="005E3659" w:rsidRPr="003B7967" w:rsidRDefault="005E3659" w:rsidP="006271A5">
            <w:pPr>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1222-0-012</w:t>
            </w:r>
            <w:r w:rsidRPr="003B7967">
              <w:rPr>
                <w:rFonts w:ascii="Times New Roman" w:eastAsia="Calibri" w:hAnsi="Times New Roman" w:cs="Times New Roman"/>
                <w:sz w:val="24"/>
                <w:szCs w:val="24"/>
                <w:lang w:eastAsia="ru-RU"/>
              </w:rPr>
              <w:tab/>
            </w:r>
          </w:p>
          <w:p w:rsidR="005E3659" w:rsidRPr="003B7967" w:rsidRDefault="005E3659" w:rsidP="006271A5">
            <w:pPr>
              <w:rPr>
                <w:rFonts w:ascii="Times New Roman" w:eastAsia="Calibri" w:hAnsi="Times New Roman" w:cs="Times New Roman"/>
                <w:b/>
                <w:bCs/>
                <w:sz w:val="24"/>
                <w:szCs w:val="24"/>
                <w:lang w:eastAsia="ru-RU"/>
              </w:rPr>
            </w:pPr>
            <w:r w:rsidRPr="003B7967">
              <w:rPr>
                <w:rFonts w:ascii="Times New Roman" w:eastAsia="Calibri" w:hAnsi="Times New Roman" w:cs="Times New Roman"/>
                <w:sz w:val="24"/>
                <w:szCs w:val="24"/>
                <w:lang w:eastAsia="ru-RU"/>
              </w:rPr>
              <w:t>Руководитель по управлению эффективностью (результативностью) деятельности работников</w:t>
            </w:r>
          </w:p>
        </w:tc>
        <w:tc>
          <w:tcPr>
            <w:tcW w:w="682"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7</w:t>
            </w:r>
          </w:p>
        </w:tc>
        <w:tc>
          <w:tcPr>
            <w:tcW w:w="144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Планирование </w:t>
            </w:r>
          </w:p>
        </w:tc>
        <w:tc>
          <w:tcPr>
            <w:tcW w:w="1275" w:type="dxa"/>
          </w:tcPr>
          <w:p w:rsidR="005E3659" w:rsidRPr="003B7967" w:rsidRDefault="005E36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sz w:val="24"/>
                <w:szCs w:val="24"/>
                <w:lang w:eastAsia="ru-RU"/>
              </w:rPr>
              <w:t>Руководство и управление</w:t>
            </w:r>
          </w:p>
        </w:tc>
        <w:tc>
          <w:tcPr>
            <w:tcW w:w="2727" w:type="dxa"/>
            <w:tcBorders>
              <w:left w:val="single" w:sz="4" w:space="0" w:color="000000"/>
              <w:right w:val="single" w:sz="4" w:space="0" w:color="000000"/>
            </w:tcBorders>
          </w:tcPr>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Законодательные и нормативные правовые акты, методические материалы по организации оплаты труда и управления производством</w:t>
            </w:r>
          </w:p>
          <w:p w:rsidR="00BE2FB1"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Трудовое законодательство РК</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Экономику труда</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Экономику и организацию производства</w:t>
            </w:r>
            <w:r w:rsidR="00BE2FB1" w:rsidRPr="003B7967">
              <w:rPr>
                <w:sz w:val="24"/>
                <w:szCs w:val="24"/>
              </w:rPr>
              <w:t>.</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Структуру предприятия, его профиль, специализацию и перспективы развития</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Порядок разработки планов по труду, календарных планов пересмотра норм</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Систему показателей по труду, методы их анализа и учета</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 xml:space="preserve">Формы и системы </w:t>
            </w:r>
            <w:r w:rsidRPr="003B7967">
              <w:rPr>
                <w:sz w:val="24"/>
                <w:szCs w:val="24"/>
              </w:rPr>
              <w:lastRenderedPageBreak/>
              <w:t>оплаты труда, материального и морального стимулирования</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Методы нормирования труда, порядок разработки нормативов по труду</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Порядок тарификации работ, установления разрядов, оплаты труда рабочим и должностных окладов служащим, доплата, надбавок и коэффициентов к заработной плате</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Методы и технические средства, применяемые при исследовании затрат рабочего времени, приемов и методов труда, анализе качества норм, расчете технически обоснованных норм</w:t>
            </w:r>
          </w:p>
          <w:p w:rsidR="005E3659" w:rsidRPr="003B7967" w:rsidRDefault="00BE2FB1" w:rsidP="006271A5">
            <w:pPr>
              <w:pStyle w:val="TableParagraph"/>
              <w:numPr>
                <w:ilvl w:val="0"/>
                <w:numId w:val="17"/>
              </w:numPr>
              <w:tabs>
                <w:tab w:val="left" w:pos="176"/>
              </w:tabs>
              <w:ind w:left="0" w:firstLine="0"/>
              <w:rPr>
                <w:sz w:val="24"/>
                <w:szCs w:val="24"/>
              </w:rPr>
            </w:pPr>
            <w:r w:rsidRPr="003B7967">
              <w:rPr>
                <w:sz w:val="24"/>
                <w:szCs w:val="24"/>
              </w:rPr>
              <w:t xml:space="preserve">Основы технологии </w:t>
            </w:r>
            <w:r w:rsidRPr="003B7967">
              <w:rPr>
                <w:sz w:val="24"/>
                <w:szCs w:val="24"/>
              </w:rPr>
              <w:lastRenderedPageBreak/>
              <w:t>производства</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Виды наблюдений, порядок их проведения</w:t>
            </w:r>
          </w:p>
          <w:p w:rsidR="005E3659" w:rsidRPr="003B7967" w:rsidRDefault="005E3659" w:rsidP="006271A5">
            <w:pPr>
              <w:pStyle w:val="TableParagraph"/>
              <w:numPr>
                <w:ilvl w:val="0"/>
                <w:numId w:val="17"/>
              </w:numPr>
              <w:tabs>
                <w:tab w:val="left" w:pos="176"/>
              </w:tabs>
              <w:ind w:left="0" w:firstLine="0"/>
              <w:rPr>
                <w:sz w:val="24"/>
                <w:szCs w:val="24"/>
              </w:rPr>
            </w:pPr>
            <w:r w:rsidRPr="003B7967">
              <w:rPr>
                <w:sz w:val="24"/>
                <w:szCs w:val="24"/>
              </w:rPr>
              <w:t>Методы обработки и</w:t>
            </w:r>
            <w:r w:rsidR="00832938" w:rsidRPr="003B7967">
              <w:rPr>
                <w:sz w:val="24"/>
                <w:szCs w:val="24"/>
              </w:rPr>
              <w:t xml:space="preserve"> анализа результатов наблюдений</w:t>
            </w:r>
          </w:p>
        </w:tc>
        <w:tc>
          <w:tcPr>
            <w:tcW w:w="2410" w:type="dxa"/>
            <w:tcBorders>
              <w:left w:val="single" w:sz="4" w:space="0" w:color="000000"/>
              <w:right w:val="single" w:sz="4" w:space="0" w:color="000000"/>
            </w:tcBorders>
          </w:tcPr>
          <w:p w:rsidR="005E3659" w:rsidRPr="003B7967" w:rsidRDefault="005E3659" w:rsidP="006271A5">
            <w:pPr>
              <w:pStyle w:val="TableParagraph"/>
              <w:numPr>
                <w:ilvl w:val="0"/>
                <w:numId w:val="17"/>
              </w:numPr>
              <w:tabs>
                <w:tab w:val="left" w:pos="196"/>
              </w:tabs>
              <w:ind w:left="34" w:firstLine="0"/>
              <w:rPr>
                <w:sz w:val="24"/>
                <w:szCs w:val="24"/>
              </w:rPr>
            </w:pPr>
            <w:r w:rsidRPr="003B7967">
              <w:rPr>
                <w:sz w:val="24"/>
                <w:szCs w:val="24"/>
              </w:rPr>
              <w:lastRenderedPageBreak/>
              <w:t>Знание и применение действующих нормативных документов, касающиеся деятельности предприятия</w:t>
            </w:r>
          </w:p>
          <w:p w:rsidR="005E3659" w:rsidRPr="003B7967" w:rsidRDefault="005E3659" w:rsidP="006271A5">
            <w:pPr>
              <w:pStyle w:val="TableParagraph"/>
              <w:numPr>
                <w:ilvl w:val="0"/>
                <w:numId w:val="17"/>
              </w:numPr>
              <w:tabs>
                <w:tab w:val="left" w:pos="196"/>
              </w:tabs>
              <w:ind w:left="34" w:firstLine="0"/>
              <w:rPr>
                <w:sz w:val="24"/>
                <w:szCs w:val="24"/>
              </w:rPr>
            </w:pPr>
            <w:r w:rsidRPr="003B7967">
              <w:rPr>
                <w:sz w:val="24"/>
                <w:szCs w:val="24"/>
              </w:rPr>
              <w:t>Организация процессов труда и управления на предприятии в соответствии с его целями и стратегией</w:t>
            </w:r>
          </w:p>
          <w:p w:rsidR="005E3659" w:rsidRPr="003B7967" w:rsidRDefault="005E3659" w:rsidP="006271A5">
            <w:pPr>
              <w:pStyle w:val="TableParagraph"/>
              <w:numPr>
                <w:ilvl w:val="0"/>
                <w:numId w:val="17"/>
              </w:numPr>
              <w:tabs>
                <w:tab w:val="left" w:pos="196"/>
              </w:tabs>
              <w:ind w:left="34" w:firstLine="0"/>
              <w:rPr>
                <w:sz w:val="24"/>
                <w:szCs w:val="24"/>
                <w:lang w:val="kk-KZ"/>
              </w:rPr>
            </w:pPr>
            <w:r w:rsidRPr="003B7967">
              <w:rPr>
                <w:sz w:val="24"/>
                <w:szCs w:val="24"/>
              </w:rPr>
              <w:t>Контроль разработки проектов планов по труду и системы трудовых показателей</w:t>
            </w:r>
          </w:p>
          <w:p w:rsidR="005E3659" w:rsidRPr="003B7967" w:rsidRDefault="005E3659" w:rsidP="006271A5">
            <w:pPr>
              <w:pStyle w:val="TableParagraph"/>
              <w:numPr>
                <w:ilvl w:val="0"/>
                <w:numId w:val="17"/>
              </w:numPr>
              <w:tabs>
                <w:tab w:val="left" w:pos="196"/>
              </w:tabs>
              <w:ind w:left="34" w:firstLine="0"/>
              <w:rPr>
                <w:sz w:val="24"/>
                <w:szCs w:val="24"/>
                <w:lang w:val="kk-KZ"/>
              </w:rPr>
            </w:pPr>
            <w:r w:rsidRPr="003B7967">
              <w:rPr>
                <w:sz w:val="24"/>
                <w:szCs w:val="24"/>
              </w:rPr>
              <w:t>Организ</w:t>
            </w:r>
            <w:r w:rsidRPr="003B7967">
              <w:rPr>
                <w:sz w:val="24"/>
                <w:szCs w:val="24"/>
                <w:lang w:val="kk-KZ"/>
              </w:rPr>
              <w:t xml:space="preserve">ация </w:t>
            </w:r>
            <w:r w:rsidRPr="003B7967">
              <w:rPr>
                <w:sz w:val="24"/>
                <w:szCs w:val="24"/>
              </w:rPr>
              <w:t>работ</w:t>
            </w:r>
            <w:r w:rsidRPr="003B7967">
              <w:rPr>
                <w:sz w:val="24"/>
                <w:szCs w:val="24"/>
                <w:lang w:val="kk-KZ"/>
              </w:rPr>
              <w:t>ы</w:t>
            </w:r>
            <w:r w:rsidRPr="003B7967">
              <w:rPr>
                <w:sz w:val="24"/>
                <w:szCs w:val="24"/>
              </w:rPr>
              <w:t xml:space="preserve"> по нормированию труда, расчету норм, анализу их качества и своевременному пересмотру, </w:t>
            </w:r>
            <w:r w:rsidRPr="003B7967">
              <w:rPr>
                <w:sz w:val="24"/>
                <w:szCs w:val="24"/>
              </w:rPr>
              <w:lastRenderedPageBreak/>
              <w:t>внедрению технически обоснованных нормативов по труду</w:t>
            </w:r>
          </w:p>
          <w:p w:rsidR="005E3659" w:rsidRPr="003B7967" w:rsidRDefault="005E3659" w:rsidP="006271A5">
            <w:pPr>
              <w:pStyle w:val="TableParagraph"/>
              <w:numPr>
                <w:ilvl w:val="0"/>
                <w:numId w:val="17"/>
              </w:numPr>
              <w:tabs>
                <w:tab w:val="left" w:pos="196"/>
              </w:tabs>
              <w:ind w:left="34" w:firstLine="0"/>
              <w:rPr>
                <w:sz w:val="24"/>
                <w:szCs w:val="24"/>
              </w:rPr>
            </w:pPr>
            <w:r w:rsidRPr="003B7967">
              <w:rPr>
                <w:sz w:val="24"/>
                <w:szCs w:val="24"/>
              </w:rPr>
              <w:t>Руководство работ по изучению и анализу трудовых процессов, организационных структур управления, условий труда на предприятии и выявлению резервов</w:t>
            </w:r>
            <w:r w:rsidR="00832938" w:rsidRPr="003B7967">
              <w:rPr>
                <w:sz w:val="24"/>
                <w:szCs w:val="24"/>
              </w:rPr>
              <w:t xml:space="preserve"> роста производительности труда</w:t>
            </w:r>
          </w:p>
        </w:tc>
        <w:tc>
          <w:tcPr>
            <w:tcW w:w="2126" w:type="dxa"/>
            <w:tcBorders>
              <w:left w:val="single" w:sz="4" w:space="0" w:color="000000"/>
              <w:right w:val="single" w:sz="4" w:space="0" w:color="000000"/>
            </w:tcBorders>
          </w:tcPr>
          <w:p w:rsidR="005E3659" w:rsidRPr="003B7967" w:rsidRDefault="005E3659" w:rsidP="006271A5">
            <w:pPr>
              <w:pStyle w:val="TableParagraph"/>
              <w:numPr>
                <w:ilvl w:val="0"/>
                <w:numId w:val="17"/>
              </w:numPr>
              <w:tabs>
                <w:tab w:val="left" w:pos="174"/>
              </w:tabs>
              <w:ind w:left="0" w:firstLine="33"/>
              <w:rPr>
                <w:sz w:val="24"/>
                <w:szCs w:val="24"/>
              </w:rPr>
            </w:pPr>
            <w:r w:rsidRPr="003B7967">
              <w:rPr>
                <w:sz w:val="24"/>
                <w:szCs w:val="24"/>
              </w:rPr>
              <w:lastRenderedPageBreak/>
              <w:t>Навыки проведения исследований в области нормирования труда</w:t>
            </w:r>
          </w:p>
          <w:p w:rsidR="005E3659" w:rsidRPr="003B7967" w:rsidRDefault="005E3659" w:rsidP="006271A5">
            <w:pPr>
              <w:pStyle w:val="TableParagraph"/>
              <w:numPr>
                <w:ilvl w:val="0"/>
                <w:numId w:val="17"/>
              </w:numPr>
              <w:tabs>
                <w:tab w:val="left" w:pos="174"/>
              </w:tabs>
              <w:ind w:left="0" w:firstLine="33"/>
              <w:rPr>
                <w:sz w:val="24"/>
                <w:szCs w:val="24"/>
              </w:rPr>
            </w:pPr>
            <w:r w:rsidRPr="003B7967">
              <w:rPr>
                <w:sz w:val="24"/>
                <w:szCs w:val="24"/>
              </w:rPr>
              <w:t>Владение техническими средствами, прибо</w:t>
            </w:r>
            <w:r w:rsidR="00832938" w:rsidRPr="003B7967">
              <w:rPr>
                <w:sz w:val="24"/>
                <w:szCs w:val="24"/>
              </w:rPr>
              <w:t>рами и программным обеспечением</w:t>
            </w:r>
          </w:p>
        </w:tc>
        <w:tc>
          <w:tcPr>
            <w:tcW w:w="1843" w:type="dxa"/>
          </w:tcPr>
          <w:p w:rsidR="005E3659" w:rsidRPr="003B7967" w:rsidRDefault="005E3659" w:rsidP="006271A5">
            <w:pPr>
              <w:pStyle w:val="TableParagraph"/>
              <w:numPr>
                <w:ilvl w:val="0"/>
                <w:numId w:val="17"/>
              </w:numPr>
              <w:tabs>
                <w:tab w:val="left" w:pos="172"/>
              </w:tabs>
              <w:ind w:left="0" w:firstLine="30"/>
              <w:rPr>
                <w:sz w:val="24"/>
                <w:szCs w:val="24"/>
              </w:rPr>
            </w:pPr>
            <w:r w:rsidRPr="003B7967">
              <w:rPr>
                <w:sz w:val="24"/>
                <w:szCs w:val="24"/>
              </w:rPr>
              <w:t>Аналитический склад ума</w:t>
            </w:r>
          </w:p>
          <w:p w:rsidR="005E3659" w:rsidRPr="003B7967" w:rsidRDefault="005E3659" w:rsidP="006271A5">
            <w:pPr>
              <w:pStyle w:val="TableParagraph"/>
              <w:numPr>
                <w:ilvl w:val="0"/>
                <w:numId w:val="17"/>
              </w:numPr>
              <w:tabs>
                <w:tab w:val="left" w:pos="172"/>
              </w:tabs>
              <w:ind w:left="0" w:firstLine="30"/>
              <w:rPr>
                <w:sz w:val="24"/>
                <w:szCs w:val="24"/>
              </w:rPr>
            </w:pPr>
            <w:r w:rsidRPr="003B7967">
              <w:rPr>
                <w:sz w:val="24"/>
                <w:szCs w:val="24"/>
              </w:rPr>
              <w:t>Ответственность</w:t>
            </w:r>
          </w:p>
          <w:p w:rsidR="005E3659" w:rsidRPr="003B7967" w:rsidRDefault="005E3659" w:rsidP="006271A5">
            <w:pPr>
              <w:pStyle w:val="a4"/>
              <w:numPr>
                <w:ilvl w:val="0"/>
                <w:numId w:val="17"/>
              </w:numPr>
              <w:tabs>
                <w:tab w:val="left" w:pos="0"/>
                <w:tab w:val="left" w:pos="172"/>
              </w:tabs>
              <w:ind w:left="0" w:firstLine="30"/>
              <w:jc w:val="both"/>
              <w:rPr>
                <w:rFonts w:ascii="Times New Roman" w:hAnsi="Times New Roman" w:cs="Times New Roman"/>
                <w:sz w:val="24"/>
                <w:szCs w:val="24"/>
              </w:rPr>
            </w:pPr>
            <w:r w:rsidRPr="003B7967">
              <w:rPr>
                <w:rFonts w:ascii="Times New Roman" w:hAnsi="Times New Roman" w:cs="Times New Roman"/>
                <w:sz w:val="24"/>
                <w:szCs w:val="24"/>
              </w:rPr>
              <w:t>Нацеленность на результат</w:t>
            </w:r>
          </w:p>
          <w:p w:rsidR="005E3659" w:rsidRPr="003B7967" w:rsidRDefault="00832938" w:rsidP="006271A5">
            <w:pPr>
              <w:pStyle w:val="a4"/>
              <w:numPr>
                <w:ilvl w:val="0"/>
                <w:numId w:val="17"/>
              </w:numPr>
              <w:tabs>
                <w:tab w:val="left" w:pos="0"/>
                <w:tab w:val="left" w:pos="172"/>
              </w:tabs>
              <w:ind w:left="0" w:firstLine="30"/>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Внимательность</w:t>
            </w:r>
          </w:p>
        </w:tc>
      </w:tr>
      <w:tr w:rsidR="005E3659" w:rsidRPr="003B7967" w:rsidTr="00E04AF8">
        <w:tc>
          <w:tcPr>
            <w:tcW w:w="534"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bookmarkStart w:id="7" w:name="_Hlk13510179"/>
            <w:r w:rsidRPr="003B7967">
              <w:rPr>
                <w:rFonts w:ascii="Times New Roman" w:eastAsia="Calibri" w:hAnsi="Times New Roman" w:cs="Times New Roman"/>
                <w:sz w:val="24"/>
                <w:szCs w:val="24"/>
                <w:lang w:eastAsia="ru-RU"/>
              </w:rPr>
              <w:lastRenderedPageBreak/>
              <w:t>6</w:t>
            </w:r>
          </w:p>
        </w:tc>
        <w:tc>
          <w:tcPr>
            <w:tcW w:w="1842" w:type="dxa"/>
          </w:tcPr>
          <w:p w:rsidR="005E3659" w:rsidRPr="003B7967" w:rsidRDefault="005E3659" w:rsidP="006271A5">
            <w:pPr>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2422 Специалисты-профессионалы в области управления человеческими ресурсами</w:t>
            </w:r>
          </w:p>
          <w:p w:rsidR="005E3659" w:rsidRPr="003B7967" w:rsidRDefault="005E3659" w:rsidP="006271A5">
            <w:pPr>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2422-1-004 Инженер по нормированию труда</w:t>
            </w:r>
          </w:p>
          <w:p w:rsidR="005E3659" w:rsidRPr="003B7967" w:rsidRDefault="005E3659" w:rsidP="006271A5">
            <w:pPr>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2422-1-005 Инженер по организации и нормированию труда</w:t>
            </w:r>
          </w:p>
          <w:p w:rsidR="00166440" w:rsidRPr="003B7967" w:rsidRDefault="00166440" w:rsidP="006271A5">
            <w:pPr>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2422-1-006</w:t>
            </w:r>
          </w:p>
          <w:p w:rsidR="005E3659" w:rsidRPr="003B7967" w:rsidRDefault="00166440" w:rsidP="006271A5">
            <w:pPr>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Инженер по организации труда</w:t>
            </w:r>
          </w:p>
        </w:tc>
        <w:tc>
          <w:tcPr>
            <w:tcW w:w="682"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6</w:t>
            </w:r>
          </w:p>
        </w:tc>
        <w:tc>
          <w:tcPr>
            <w:tcW w:w="144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Исполнение</w:t>
            </w:r>
          </w:p>
        </w:tc>
        <w:tc>
          <w:tcPr>
            <w:tcW w:w="127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xml:space="preserve">Основная деятельность </w:t>
            </w:r>
          </w:p>
        </w:tc>
        <w:tc>
          <w:tcPr>
            <w:tcW w:w="2727" w:type="dxa"/>
            <w:tcBorders>
              <w:left w:val="single" w:sz="4" w:space="0" w:color="000000"/>
              <w:right w:val="single" w:sz="4" w:space="0" w:color="000000"/>
            </w:tcBorders>
          </w:tcPr>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Постановления, распоряжения, приказы, другие руководящие, методические и нормативные материалы по организации труда и заработной плате</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Экономику труда</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Экономику и организацию производства</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Формы и системы заработной платы и материального стимулирования</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Методы определения численности работников</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 xml:space="preserve">Тарифно-квалификационные </w:t>
            </w:r>
            <w:r w:rsidRPr="003B7967">
              <w:rPr>
                <w:sz w:val="24"/>
                <w:szCs w:val="24"/>
              </w:rPr>
              <w:lastRenderedPageBreak/>
              <w:t>справочники работ и профессий рабочих и квалификационные характеристики должностей служащих</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Порядок тарификации работ, установления должностных окладов, доплат, надбавок и коэффициентов к заработной плате, расчета премий</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Основы технологии производства</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Виды наблюдений, порядок их проведения</w:t>
            </w:r>
          </w:p>
          <w:p w:rsidR="005E3659" w:rsidRPr="003B7967" w:rsidRDefault="005E3659" w:rsidP="006271A5">
            <w:pPr>
              <w:pStyle w:val="TableParagraph"/>
              <w:numPr>
                <w:ilvl w:val="0"/>
                <w:numId w:val="16"/>
              </w:numPr>
              <w:tabs>
                <w:tab w:val="left" w:pos="176"/>
              </w:tabs>
              <w:ind w:left="34" w:firstLine="0"/>
              <w:rPr>
                <w:sz w:val="24"/>
                <w:szCs w:val="24"/>
              </w:rPr>
            </w:pPr>
            <w:r w:rsidRPr="003B7967">
              <w:rPr>
                <w:sz w:val="24"/>
                <w:szCs w:val="24"/>
              </w:rPr>
              <w:t>Методы обработки и</w:t>
            </w:r>
            <w:r w:rsidR="00832938" w:rsidRPr="003B7967">
              <w:rPr>
                <w:sz w:val="24"/>
                <w:szCs w:val="24"/>
              </w:rPr>
              <w:t xml:space="preserve"> анализа результатов наблюдений</w:t>
            </w:r>
          </w:p>
        </w:tc>
        <w:tc>
          <w:tcPr>
            <w:tcW w:w="2410" w:type="dxa"/>
            <w:tcBorders>
              <w:left w:val="single" w:sz="4" w:space="0" w:color="000000"/>
              <w:right w:val="single" w:sz="4" w:space="0" w:color="000000"/>
            </w:tcBorders>
          </w:tcPr>
          <w:p w:rsidR="005E3659" w:rsidRPr="003B7967" w:rsidRDefault="005E3659" w:rsidP="006271A5">
            <w:pPr>
              <w:pStyle w:val="TableParagraph"/>
              <w:numPr>
                <w:ilvl w:val="0"/>
                <w:numId w:val="13"/>
              </w:numPr>
              <w:tabs>
                <w:tab w:val="left" w:pos="172"/>
              </w:tabs>
              <w:ind w:left="0" w:firstLine="0"/>
              <w:rPr>
                <w:sz w:val="24"/>
                <w:szCs w:val="24"/>
              </w:rPr>
            </w:pPr>
            <w:r w:rsidRPr="003B7967">
              <w:rPr>
                <w:sz w:val="24"/>
                <w:szCs w:val="24"/>
              </w:rPr>
              <w:lastRenderedPageBreak/>
              <w:t>Осуществление работ по совершенствованию организации труда, форм и систем заработной платы, материального и морального стимулирования</w:t>
            </w:r>
          </w:p>
          <w:p w:rsidR="005E3659" w:rsidRPr="003B7967" w:rsidRDefault="005E3659" w:rsidP="006271A5">
            <w:pPr>
              <w:pStyle w:val="TableParagraph"/>
              <w:numPr>
                <w:ilvl w:val="0"/>
                <w:numId w:val="13"/>
              </w:numPr>
              <w:tabs>
                <w:tab w:val="left" w:pos="172"/>
              </w:tabs>
              <w:ind w:left="0" w:firstLine="0"/>
              <w:rPr>
                <w:sz w:val="24"/>
                <w:szCs w:val="24"/>
              </w:rPr>
            </w:pPr>
            <w:r w:rsidRPr="003B7967">
              <w:rPr>
                <w:sz w:val="24"/>
                <w:szCs w:val="24"/>
              </w:rPr>
              <w:t>Изучение эффективности применения действующих форм и систем заработной платы, материального и морального поощрения, подготавливает предложения по совершенствованию</w:t>
            </w:r>
          </w:p>
          <w:p w:rsidR="005E3659" w:rsidRPr="003B7967" w:rsidRDefault="005E3659" w:rsidP="006271A5">
            <w:pPr>
              <w:pStyle w:val="TableParagraph"/>
              <w:numPr>
                <w:ilvl w:val="0"/>
                <w:numId w:val="13"/>
              </w:numPr>
              <w:tabs>
                <w:tab w:val="left" w:pos="172"/>
              </w:tabs>
              <w:ind w:left="0" w:firstLine="0"/>
              <w:rPr>
                <w:sz w:val="24"/>
                <w:szCs w:val="24"/>
              </w:rPr>
            </w:pPr>
            <w:r w:rsidRPr="003B7967">
              <w:rPr>
                <w:sz w:val="24"/>
                <w:szCs w:val="24"/>
              </w:rPr>
              <w:t xml:space="preserve">Контроль </w:t>
            </w:r>
            <w:r w:rsidRPr="003B7967">
              <w:rPr>
                <w:sz w:val="24"/>
                <w:szCs w:val="24"/>
              </w:rPr>
              <w:lastRenderedPageBreak/>
              <w:t>установления наименований профессий и должностей, применения тарифных ставок и расценок, должностных окладов, доплат, надбавок и коэффициентов к заработной плате</w:t>
            </w:r>
          </w:p>
          <w:p w:rsidR="005E3659" w:rsidRPr="003B7967" w:rsidRDefault="005E3659" w:rsidP="006271A5">
            <w:pPr>
              <w:pStyle w:val="TableParagraph"/>
              <w:numPr>
                <w:ilvl w:val="0"/>
                <w:numId w:val="13"/>
              </w:numPr>
              <w:tabs>
                <w:tab w:val="left" w:pos="172"/>
              </w:tabs>
              <w:ind w:left="0" w:firstLine="0"/>
              <w:rPr>
                <w:sz w:val="24"/>
                <w:szCs w:val="24"/>
              </w:rPr>
            </w:pPr>
            <w:r w:rsidRPr="003B7967">
              <w:rPr>
                <w:sz w:val="24"/>
                <w:szCs w:val="24"/>
              </w:rPr>
              <w:t>Контроль тарификации работ и установление в соответствии с тарифно-квалификационными справочниками разрядов рабочим и категорий специалистам</w:t>
            </w:r>
          </w:p>
          <w:p w:rsidR="005E3659" w:rsidRPr="003B7967" w:rsidRDefault="005E3659" w:rsidP="006271A5">
            <w:pPr>
              <w:pStyle w:val="TableParagraph"/>
              <w:numPr>
                <w:ilvl w:val="0"/>
                <w:numId w:val="13"/>
              </w:numPr>
              <w:tabs>
                <w:tab w:val="left" w:pos="172"/>
              </w:tabs>
              <w:ind w:left="0" w:firstLine="0"/>
              <w:rPr>
                <w:sz w:val="24"/>
                <w:szCs w:val="24"/>
              </w:rPr>
            </w:pPr>
            <w:r w:rsidRPr="003B7967">
              <w:rPr>
                <w:sz w:val="24"/>
                <w:szCs w:val="24"/>
              </w:rPr>
              <w:t>Ведение учета показателей по труду и заработной плате, анализ и соста</w:t>
            </w:r>
            <w:r w:rsidR="00BE2FB1" w:rsidRPr="003B7967">
              <w:rPr>
                <w:sz w:val="24"/>
                <w:szCs w:val="24"/>
              </w:rPr>
              <w:t xml:space="preserve">вление установленной </w:t>
            </w:r>
            <w:r w:rsidR="00BE2FB1" w:rsidRPr="003B7967">
              <w:rPr>
                <w:sz w:val="24"/>
                <w:szCs w:val="24"/>
              </w:rPr>
              <w:lastRenderedPageBreak/>
              <w:t>отчетности</w:t>
            </w:r>
          </w:p>
        </w:tc>
        <w:tc>
          <w:tcPr>
            <w:tcW w:w="2126" w:type="dxa"/>
            <w:tcBorders>
              <w:left w:val="single" w:sz="4" w:space="0" w:color="000000"/>
              <w:right w:val="single" w:sz="4" w:space="0" w:color="000000"/>
            </w:tcBorders>
          </w:tcPr>
          <w:p w:rsidR="005E3659" w:rsidRPr="003B7967" w:rsidRDefault="005E3659" w:rsidP="006271A5">
            <w:pPr>
              <w:pStyle w:val="TableParagraph"/>
              <w:numPr>
                <w:ilvl w:val="0"/>
                <w:numId w:val="14"/>
              </w:numPr>
              <w:tabs>
                <w:tab w:val="left" w:pos="144"/>
              </w:tabs>
              <w:ind w:left="0" w:firstLine="33"/>
              <w:rPr>
                <w:sz w:val="24"/>
                <w:szCs w:val="24"/>
              </w:rPr>
            </w:pPr>
            <w:r w:rsidRPr="003B7967">
              <w:rPr>
                <w:sz w:val="24"/>
                <w:szCs w:val="24"/>
              </w:rPr>
              <w:lastRenderedPageBreak/>
              <w:t>Умение анализировать</w:t>
            </w:r>
          </w:p>
          <w:p w:rsidR="005E3659" w:rsidRPr="003B7967" w:rsidRDefault="005E3659" w:rsidP="006271A5">
            <w:pPr>
              <w:pStyle w:val="TableParagraph"/>
              <w:numPr>
                <w:ilvl w:val="0"/>
                <w:numId w:val="14"/>
              </w:numPr>
              <w:tabs>
                <w:tab w:val="left" w:pos="144"/>
              </w:tabs>
              <w:ind w:left="0" w:firstLine="33"/>
              <w:rPr>
                <w:sz w:val="24"/>
                <w:szCs w:val="24"/>
              </w:rPr>
            </w:pPr>
            <w:r w:rsidRPr="003B7967">
              <w:rPr>
                <w:sz w:val="24"/>
                <w:szCs w:val="24"/>
              </w:rPr>
              <w:t>Навыки проведения исследований в области нормирования труда</w:t>
            </w:r>
          </w:p>
          <w:p w:rsidR="005E3659" w:rsidRPr="003B7967" w:rsidRDefault="005E3659" w:rsidP="006271A5">
            <w:pPr>
              <w:pStyle w:val="TableParagraph"/>
              <w:numPr>
                <w:ilvl w:val="0"/>
                <w:numId w:val="14"/>
              </w:numPr>
              <w:tabs>
                <w:tab w:val="left" w:pos="144"/>
              </w:tabs>
              <w:ind w:left="0" w:firstLine="33"/>
              <w:rPr>
                <w:sz w:val="24"/>
                <w:szCs w:val="24"/>
              </w:rPr>
            </w:pPr>
            <w:r w:rsidRPr="003B7967">
              <w:rPr>
                <w:sz w:val="24"/>
                <w:szCs w:val="24"/>
              </w:rPr>
              <w:t>Оперировать большими объёмами информации</w:t>
            </w:r>
          </w:p>
          <w:p w:rsidR="005E3659" w:rsidRPr="003B7967" w:rsidRDefault="005E3659" w:rsidP="006271A5">
            <w:pPr>
              <w:pStyle w:val="TableParagraph"/>
              <w:numPr>
                <w:ilvl w:val="0"/>
                <w:numId w:val="14"/>
              </w:numPr>
              <w:tabs>
                <w:tab w:val="left" w:pos="144"/>
              </w:tabs>
              <w:ind w:left="0" w:firstLine="33"/>
              <w:rPr>
                <w:sz w:val="24"/>
                <w:szCs w:val="24"/>
              </w:rPr>
            </w:pPr>
            <w:r w:rsidRPr="003B7967">
              <w:rPr>
                <w:sz w:val="24"/>
                <w:szCs w:val="24"/>
              </w:rPr>
              <w:t>Эконо</w:t>
            </w:r>
            <w:r w:rsidR="00832938" w:rsidRPr="003B7967">
              <w:rPr>
                <w:sz w:val="24"/>
                <w:szCs w:val="24"/>
              </w:rPr>
              <w:t>мика и организация производства</w:t>
            </w:r>
          </w:p>
        </w:tc>
        <w:tc>
          <w:tcPr>
            <w:tcW w:w="1843" w:type="dxa"/>
          </w:tcPr>
          <w:p w:rsidR="005E3659" w:rsidRPr="003B7967" w:rsidRDefault="005E3659" w:rsidP="006271A5">
            <w:pPr>
              <w:pStyle w:val="a4"/>
              <w:numPr>
                <w:ilvl w:val="0"/>
                <w:numId w:val="15"/>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Аналитический склад ума</w:t>
            </w:r>
          </w:p>
          <w:p w:rsidR="005E3659" w:rsidRPr="003B7967" w:rsidRDefault="005E3659" w:rsidP="006271A5">
            <w:pPr>
              <w:pStyle w:val="a4"/>
              <w:numPr>
                <w:ilvl w:val="0"/>
                <w:numId w:val="15"/>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Ответственность</w:t>
            </w:r>
          </w:p>
          <w:p w:rsidR="005E3659" w:rsidRPr="003B7967" w:rsidRDefault="005E3659" w:rsidP="006271A5">
            <w:pPr>
              <w:pStyle w:val="a4"/>
              <w:numPr>
                <w:ilvl w:val="0"/>
                <w:numId w:val="15"/>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Внимательность</w:t>
            </w:r>
          </w:p>
          <w:p w:rsidR="005E3659" w:rsidRPr="003B7967" w:rsidRDefault="00832938" w:rsidP="006271A5">
            <w:pPr>
              <w:pStyle w:val="a4"/>
              <w:numPr>
                <w:ilvl w:val="0"/>
                <w:numId w:val="15"/>
              </w:numPr>
              <w:tabs>
                <w:tab w:val="left" w:pos="172"/>
              </w:tabs>
              <w:ind w:left="30" w:firstLine="0"/>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Умение работать в команде</w:t>
            </w:r>
          </w:p>
        </w:tc>
      </w:tr>
      <w:tr w:rsidR="005E3659" w:rsidRPr="003B7967" w:rsidTr="00E04AF8">
        <w:tc>
          <w:tcPr>
            <w:tcW w:w="534"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5</w:t>
            </w:r>
          </w:p>
        </w:tc>
        <w:tc>
          <w:tcPr>
            <w:tcW w:w="1842" w:type="dxa"/>
          </w:tcPr>
          <w:p w:rsidR="005E3659" w:rsidRPr="003B7967" w:rsidRDefault="005E36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2422</w:t>
            </w:r>
          </w:p>
          <w:p w:rsidR="005E3659" w:rsidRPr="003B7967" w:rsidRDefault="005E36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Специалисты-профессионалы в области управления человеческими ресурсами</w:t>
            </w:r>
          </w:p>
          <w:p w:rsidR="005E3659" w:rsidRPr="003B7967" w:rsidRDefault="005E3659" w:rsidP="006271A5">
            <w:pPr>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2422-1-012</w:t>
            </w:r>
          </w:p>
          <w:p w:rsidR="005E3659" w:rsidRPr="003B7967" w:rsidRDefault="005E3659" w:rsidP="006271A5">
            <w:pPr>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Нормировщик (по труду)</w:t>
            </w:r>
          </w:p>
        </w:tc>
        <w:tc>
          <w:tcPr>
            <w:tcW w:w="682"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5</w:t>
            </w:r>
          </w:p>
        </w:tc>
        <w:tc>
          <w:tcPr>
            <w:tcW w:w="144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Исполнение</w:t>
            </w:r>
          </w:p>
        </w:tc>
        <w:tc>
          <w:tcPr>
            <w:tcW w:w="127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Основная деятельность</w:t>
            </w:r>
          </w:p>
        </w:tc>
        <w:tc>
          <w:tcPr>
            <w:tcW w:w="2727" w:type="dxa"/>
            <w:tcBorders>
              <w:left w:val="single" w:sz="4" w:space="0" w:color="000000"/>
              <w:right w:val="single" w:sz="4" w:space="0" w:color="000000"/>
            </w:tcBorders>
          </w:tcPr>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Методы изучения трудовых процессов и  приемов труда, использования рабочего времени</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Виды хронометражных наблюдений, порядок их проведения</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Методы обработки и анализа результатов хронометражных наблюдений, оценки производительности и темпа работы при проведении наблюдений</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Приборы, применяемые при изучении затрат рабочего времени, и правила пользования ими</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Основы физиологии и психологии труда</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Основы организации труда</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 xml:space="preserve">Основы </w:t>
            </w:r>
            <w:r w:rsidRPr="003B7967">
              <w:rPr>
                <w:sz w:val="24"/>
                <w:szCs w:val="24"/>
              </w:rPr>
              <w:lastRenderedPageBreak/>
              <w:t>законодательства о труде</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Правила внутреннего трудового распорядка</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Технологический процесс предприятия</w:t>
            </w:r>
          </w:p>
          <w:p w:rsidR="005E3659" w:rsidRPr="003B7967" w:rsidRDefault="005E3659" w:rsidP="006271A5">
            <w:pPr>
              <w:pStyle w:val="TableParagraph"/>
              <w:numPr>
                <w:ilvl w:val="0"/>
                <w:numId w:val="12"/>
              </w:numPr>
              <w:tabs>
                <w:tab w:val="left" w:pos="150"/>
              </w:tabs>
              <w:ind w:left="-108" w:firstLine="108"/>
              <w:rPr>
                <w:sz w:val="24"/>
                <w:szCs w:val="24"/>
              </w:rPr>
            </w:pPr>
            <w:r w:rsidRPr="003B7967">
              <w:rPr>
                <w:sz w:val="24"/>
                <w:szCs w:val="24"/>
              </w:rPr>
              <w:t>Правила и нормы охраны труда, техники безопасности и противопожарной защиты</w:t>
            </w:r>
          </w:p>
        </w:tc>
        <w:tc>
          <w:tcPr>
            <w:tcW w:w="2410" w:type="dxa"/>
            <w:tcBorders>
              <w:left w:val="single" w:sz="4" w:space="0" w:color="000000"/>
              <w:right w:val="single" w:sz="4" w:space="0" w:color="000000"/>
            </w:tcBorders>
          </w:tcPr>
          <w:p w:rsidR="005E3659" w:rsidRPr="003B7967" w:rsidRDefault="00BE2FB1" w:rsidP="006271A5">
            <w:pPr>
              <w:pStyle w:val="TableParagraph"/>
              <w:ind w:firstLine="36"/>
              <w:rPr>
                <w:sz w:val="24"/>
                <w:szCs w:val="24"/>
              </w:rPr>
            </w:pPr>
            <w:r w:rsidRPr="003B7967">
              <w:rPr>
                <w:sz w:val="24"/>
                <w:szCs w:val="24"/>
              </w:rPr>
              <w:lastRenderedPageBreak/>
              <w:t>- Проведение наблюдений</w:t>
            </w:r>
          </w:p>
          <w:p w:rsidR="005E3659" w:rsidRPr="003B7967" w:rsidRDefault="005E3659" w:rsidP="006271A5">
            <w:pPr>
              <w:pStyle w:val="TableParagraph"/>
              <w:ind w:firstLine="36"/>
              <w:rPr>
                <w:sz w:val="24"/>
                <w:szCs w:val="24"/>
              </w:rPr>
            </w:pPr>
            <w:r w:rsidRPr="003B7967">
              <w:rPr>
                <w:sz w:val="24"/>
                <w:szCs w:val="24"/>
              </w:rPr>
              <w:t>- Методы обработки и анализа результатов наблюд</w:t>
            </w:r>
            <w:r w:rsidR="00BE2FB1" w:rsidRPr="003B7967">
              <w:rPr>
                <w:sz w:val="24"/>
                <w:szCs w:val="24"/>
              </w:rPr>
              <w:t>ений, оценки производительности</w:t>
            </w:r>
          </w:p>
          <w:p w:rsidR="005E3659" w:rsidRPr="003B7967" w:rsidRDefault="005E3659" w:rsidP="006271A5">
            <w:pPr>
              <w:pStyle w:val="TableParagraph"/>
              <w:ind w:firstLine="36"/>
              <w:rPr>
                <w:sz w:val="24"/>
                <w:szCs w:val="24"/>
              </w:rPr>
            </w:pPr>
            <w:r w:rsidRPr="003B7967">
              <w:rPr>
                <w:sz w:val="24"/>
                <w:szCs w:val="24"/>
              </w:rPr>
              <w:t>- Изу</w:t>
            </w:r>
            <w:r w:rsidR="00BE2FB1" w:rsidRPr="003B7967">
              <w:rPr>
                <w:sz w:val="24"/>
                <w:szCs w:val="24"/>
              </w:rPr>
              <w:t>чение технологического процесса</w:t>
            </w:r>
          </w:p>
          <w:p w:rsidR="005E3659" w:rsidRPr="003B7967" w:rsidRDefault="005E3659" w:rsidP="006271A5">
            <w:pPr>
              <w:pStyle w:val="TableParagraph"/>
              <w:ind w:firstLine="36"/>
              <w:rPr>
                <w:sz w:val="24"/>
                <w:szCs w:val="24"/>
              </w:rPr>
            </w:pPr>
            <w:r w:rsidRPr="003B7967">
              <w:rPr>
                <w:sz w:val="24"/>
                <w:szCs w:val="24"/>
              </w:rPr>
              <w:t>- Приборы, применяемые при  изучении  затрат  рабочего  вре</w:t>
            </w:r>
            <w:r w:rsidR="00BE2FB1" w:rsidRPr="003B7967">
              <w:rPr>
                <w:sz w:val="24"/>
                <w:szCs w:val="24"/>
              </w:rPr>
              <w:t>мени, и правила пользования ими</w:t>
            </w:r>
          </w:p>
        </w:tc>
        <w:tc>
          <w:tcPr>
            <w:tcW w:w="2126" w:type="dxa"/>
            <w:tcBorders>
              <w:left w:val="single" w:sz="4" w:space="0" w:color="000000"/>
              <w:right w:val="single" w:sz="4" w:space="0" w:color="000000"/>
            </w:tcBorders>
          </w:tcPr>
          <w:p w:rsidR="005E3659" w:rsidRPr="003B7967" w:rsidRDefault="00BE2FB1" w:rsidP="006271A5">
            <w:pPr>
              <w:pStyle w:val="TableParagraph"/>
              <w:ind w:firstLine="36"/>
              <w:rPr>
                <w:sz w:val="24"/>
                <w:szCs w:val="24"/>
              </w:rPr>
            </w:pPr>
            <w:r w:rsidRPr="003B7967">
              <w:rPr>
                <w:sz w:val="24"/>
                <w:szCs w:val="24"/>
              </w:rPr>
              <w:t>- Умение анализировать</w:t>
            </w:r>
          </w:p>
          <w:p w:rsidR="005E3659" w:rsidRPr="003B7967" w:rsidRDefault="00BE2FB1" w:rsidP="006271A5">
            <w:pPr>
              <w:pStyle w:val="TableParagraph"/>
              <w:ind w:firstLine="36"/>
              <w:rPr>
                <w:sz w:val="24"/>
                <w:szCs w:val="24"/>
              </w:rPr>
            </w:pPr>
            <w:r w:rsidRPr="003B7967">
              <w:rPr>
                <w:sz w:val="24"/>
                <w:szCs w:val="24"/>
              </w:rPr>
              <w:t>- Разработка норм</w:t>
            </w:r>
          </w:p>
          <w:p w:rsidR="005E3659" w:rsidRPr="003B7967" w:rsidRDefault="00BE2FB1" w:rsidP="006271A5">
            <w:pPr>
              <w:pStyle w:val="TableParagraph"/>
              <w:ind w:firstLine="36"/>
              <w:rPr>
                <w:sz w:val="24"/>
                <w:szCs w:val="24"/>
              </w:rPr>
            </w:pPr>
            <w:r w:rsidRPr="003B7967">
              <w:rPr>
                <w:sz w:val="24"/>
                <w:szCs w:val="24"/>
              </w:rPr>
              <w:t>- Умение работать с информацией</w:t>
            </w:r>
          </w:p>
        </w:tc>
        <w:tc>
          <w:tcPr>
            <w:tcW w:w="1843" w:type="dxa"/>
          </w:tcPr>
          <w:p w:rsidR="005E3659" w:rsidRPr="003B7967" w:rsidRDefault="00BE2FB1"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Внимательность</w:t>
            </w:r>
          </w:p>
          <w:p w:rsidR="005E3659" w:rsidRPr="003B7967" w:rsidRDefault="005E3659"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На</w:t>
            </w:r>
            <w:r w:rsidR="00BE2FB1" w:rsidRPr="003B7967">
              <w:rPr>
                <w:rFonts w:ascii="Times New Roman" w:eastAsia="Calibri" w:hAnsi="Times New Roman" w:cs="Times New Roman"/>
                <w:sz w:val="24"/>
                <w:szCs w:val="24"/>
                <w:lang w:eastAsia="ru-RU"/>
              </w:rPr>
              <w:t>выки социального взаимодействия</w:t>
            </w:r>
          </w:p>
          <w:p w:rsidR="005E3659" w:rsidRPr="003B7967" w:rsidRDefault="00BE2FB1"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Аналитический склад ума</w:t>
            </w:r>
          </w:p>
          <w:p w:rsidR="005E3659" w:rsidRPr="003B7967" w:rsidRDefault="00BE2FB1"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Ответственность</w:t>
            </w:r>
          </w:p>
        </w:tc>
      </w:tr>
      <w:tr w:rsidR="005E3659" w:rsidRPr="003B7967" w:rsidTr="00E04AF8">
        <w:tc>
          <w:tcPr>
            <w:tcW w:w="534"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4</w:t>
            </w:r>
          </w:p>
        </w:tc>
        <w:tc>
          <w:tcPr>
            <w:tcW w:w="1842" w:type="dxa"/>
          </w:tcPr>
          <w:p w:rsidR="005E3659" w:rsidRPr="003B7967" w:rsidRDefault="005E36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3112</w:t>
            </w:r>
            <w:r w:rsidRPr="003B7967">
              <w:rPr>
                <w:rFonts w:ascii="Times New Roman" w:eastAsia="Calibri" w:hAnsi="Times New Roman" w:cs="Times New Roman"/>
                <w:b/>
                <w:bCs/>
                <w:sz w:val="24"/>
                <w:szCs w:val="24"/>
                <w:lang w:eastAsia="ru-RU"/>
              </w:rPr>
              <w:tab/>
            </w:r>
          </w:p>
          <w:p w:rsidR="005E3659" w:rsidRPr="003B7967" w:rsidRDefault="005E36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Техники в промышленности и на производстве</w:t>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3112-9-004</w:t>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Техник по хронометражу</w:t>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4311-4-006</w:t>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Техник по труду</w:t>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4311-9-009</w:t>
            </w:r>
            <w:r w:rsidRPr="003B7967">
              <w:rPr>
                <w:rFonts w:ascii="Times New Roman" w:eastAsia="Calibri" w:hAnsi="Times New Roman" w:cs="Times New Roman"/>
                <w:sz w:val="24"/>
                <w:szCs w:val="24"/>
                <w:lang w:eastAsia="ru-RU"/>
              </w:rPr>
              <w:tab/>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Хронометражист</w:t>
            </w:r>
          </w:p>
        </w:tc>
        <w:tc>
          <w:tcPr>
            <w:tcW w:w="682"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4</w:t>
            </w:r>
          </w:p>
        </w:tc>
        <w:tc>
          <w:tcPr>
            <w:tcW w:w="144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Исполнение</w:t>
            </w:r>
          </w:p>
        </w:tc>
        <w:tc>
          <w:tcPr>
            <w:tcW w:w="127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Основная деятельность</w:t>
            </w:r>
          </w:p>
        </w:tc>
        <w:tc>
          <w:tcPr>
            <w:tcW w:w="2727" w:type="dxa"/>
            <w:tcBorders>
              <w:left w:val="single" w:sz="4" w:space="0" w:color="000000"/>
              <w:right w:val="single" w:sz="4" w:space="0" w:color="000000"/>
            </w:tcBorders>
          </w:tcPr>
          <w:p w:rsidR="005E3659" w:rsidRPr="003B7967" w:rsidRDefault="005E3659" w:rsidP="006271A5">
            <w:pPr>
              <w:pStyle w:val="TableParagraph"/>
              <w:ind w:firstLine="36"/>
              <w:rPr>
                <w:sz w:val="24"/>
                <w:szCs w:val="24"/>
              </w:rPr>
            </w:pPr>
            <w:r w:rsidRPr="003B7967">
              <w:rPr>
                <w:sz w:val="24"/>
                <w:szCs w:val="24"/>
              </w:rPr>
              <w:t>- Методы изучения трудовых процессов, приемов</w:t>
            </w:r>
            <w:r w:rsidR="00BE2FB1" w:rsidRPr="003B7967">
              <w:rPr>
                <w:sz w:val="24"/>
                <w:szCs w:val="24"/>
              </w:rPr>
              <w:t xml:space="preserve"> </w:t>
            </w:r>
            <w:r w:rsidRPr="003B7967">
              <w:rPr>
                <w:sz w:val="24"/>
                <w:szCs w:val="24"/>
              </w:rPr>
              <w:t>труда,</w:t>
            </w:r>
            <w:r w:rsidR="00BE2FB1" w:rsidRPr="003B7967">
              <w:rPr>
                <w:sz w:val="24"/>
                <w:szCs w:val="24"/>
              </w:rPr>
              <w:t xml:space="preserve"> использования рабочего времени</w:t>
            </w:r>
          </w:p>
          <w:p w:rsidR="005E3659" w:rsidRPr="003B7967" w:rsidRDefault="005E3659" w:rsidP="006271A5">
            <w:pPr>
              <w:pStyle w:val="TableParagraph"/>
              <w:ind w:firstLine="36"/>
              <w:rPr>
                <w:sz w:val="24"/>
                <w:szCs w:val="24"/>
              </w:rPr>
            </w:pPr>
            <w:r w:rsidRPr="003B7967">
              <w:rPr>
                <w:sz w:val="24"/>
                <w:szCs w:val="24"/>
              </w:rPr>
              <w:t>- Виды на</w:t>
            </w:r>
            <w:r w:rsidR="00BE2FB1" w:rsidRPr="003B7967">
              <w:rPr>
                <w:sz w:val="24"/>
                <w:szCs w:val="24"/>
              </w:rPr>
              <w:t>блюдений, порядок их проведения</w:t>
            </w:r>
          </w:p>
          <w:p w:rsidR="005E3659" w:rsidRPr="003B7967" w:rsidRDefault="005E3659" w:rsidP="006271A5">
            <w:pPr>
              <w:pStyle w:val="TableParagraph"/>
              <w:ind w:firstLine="36"/>
              <w:rPr>
                <w:sz w:val="24"/>
                <w:szCs w:val="24"/>
              </w:rPr>
            </w:pPr>
            <w:r w:rsidRPr="003B7967">
              <w:rPr>
                <w:sz w:val="24"/>
                <w:szCs w:val="24"/>
              </w:rPr>
              <w:t>- Методы обработки и анализа результатов наблюдений, оценки производительности и темпа р</w:t>
            </w:r>
            <w:r w:rsidR="00BE2FB1" w:rsidRPr="003B7967">
              <w:rPr>
                <w:sz w:val="24"/>
                <w:szCs w:val="24"/>
              </w:rPr>
              <w:t>аботы при проведении наблюдений</w:t>
            </w:r>
          </w:p>
          <w:p w:rsidR="005E3659" w:rsidRPr="003B7967" w:rsidRDefault="005E3659" w:rsidP="006271A5">
            <w:pPr>
              <w:pStyle w:val="TableParagraph"/>
              <w:rPr>
                <w:sz w:val="24"/>
                <w:szCs w:val="24"/>
              </w:rPr>
            </w:pPr>
            <w:r w:rsidRPr="003B7967">
              <w:rPr>
                <w:sz w:val="24"/>
                <w:szCs w:val="24"/>
              </w:rPr>
              <w:t>- Приборы, применяемые при изучении затрат раб</w:t>
            </w:r>
            <w:r w:rsidR="00BE2FB1" w:rsidRPr="003B7967">
              <w:rPr>
                <w:sz w:val="24"/>
                <w:szCs w:val="24"/>
              </w:rPr>
              <w:t>очего времени</w:t>
            </w:r>
          </w:p>
          <w:p w:rsidR="005E3659" w:rsidRPr="003B7967" w:rsidRDefault="005E3659" w:rsidP="006271A5">
            <w:pPr>
              <w:pStyle w:val="TableParagraph"/>
              <w:rPr>
                <w:sz w:val="24"/>
                <w:szCs w:val="24"/>
              </w:rPr>
            </w:pPr>
            <w:r w:rsidRPr="003B7967">
              <w:rPr>
                <w:sz w:val="24"/>
                <w:szCs w:val="24"/>
              </w:rPr>
              <w:lastRenderedPageBreak/>
              <w:t>- основ</w:t>
            </w:r>
            <w:r w:rsidR="00BE2FB1" w:rsidRPr="003B7967">
              <w:rPr>
                <w:sz w:val="24"/>
                <w:szCs w:val="24"/>
              </w:rPr>
              <w:t>ы физиологии и психологии труда</w:t>
            </w:r>
          </w:p>
          <w:p w:rsidR="005E3659" w:rsidRPr="003B7967" w:rsidRDefault="00BE2FB1" w:rsidP="006271A5">
            <w:pPr>
              <w:pStyle w:val="TableParagraph"/>
              <w:rPr>
                <w:sz w:val="24"/>
                <w:szCs w:val="24"/>
              </w:rPr>
            </w:pPr>
            <w:r w:rsidRPr="003B7967">
              <w:rPr>
                <w:sz w:val="24"/>
                <w:szCs w:val="24"/>
              </w:rPr>
              <w:t>- Основы организации труда</w:t>
            </w:r>
          </w:p>
          <w:p w:rsidR="005E3659" w:rsidRPr="003B7967" w:rsidRDefault="005E3659" w:rsidP="006271A5">
            <w:pPr>
              <w:pStyle w:val="TableParagraph"/>
              <w:rPr>
                <w:sz w:val="24"/>
                <w:szCs w:val="24"/>
              </w:rPr>
            </w:pPr>
            <w:r w:rsidRPr="003B7967">
              <w:rPr>
                <w:sz w:val="24"/>
                <w:szCs w:val="24"/>
              </w:rPr>
              <w:t xml:space="preserve">- </w:t>
            </w:r>
            <w:r w:rsidR="00BE2FB1" w:rsidRPr="003B7967">
              <w:rPr>
                <w:sz w:val="24"/>
                <w:szCs w:val="24"/>
              </w:rPr>
              <w:t>Основы законодательства о труде</w:t>
            </w:r>
          </w:p>
          <w:p w:rsidR="005E3659" w:rsidRPr="003B7967" w:rsidRDefault="005E3659" w:rsidP="006271A5">
            <w:pPr>
              <w:pStyle w:val="TableParagraph"/>
              <w:rPr>
                <w:sz w:val="24"/>
                <w:szCs w:val="24"/>
              </w:rPr>
            </w:pPr>
            <w:r w:rsidRPr="003B7967">
              <w:rPr>
                <w:sz w:val="24"/>
                <w:szCs w:val="24"/>
              </w:rPr>
              <w:t>- Правила в</w:t>
            </w:r>
            <w:r w:rsidR="00BE2FB1" w:rsidRPr="003B7967">
              <w:rPr>
                <w:sz w:val="24"/>
                <w:szCs w:val="24"/>
              </w:rPr>
              <w:t>нутреннего трудового распорядка</w:t>
            </w:r>
          </w:p>
          <w:p w:rsidR="005E3659" w:rsidRPr="003B7967" w:rsidRDefault="005E3659" w:rsidP="006271A5">
            <w:pPr>
              <w:pStyle w:val="TableParagraph"/>
              <w:rPr>
                <w:sz w:val="24"/>
                <w:szCs w:val="24"/>
              </w:rPr>
            </w:pPr>
            <w:r w:rsidRPr="003B7967">
              <w:rPr>
                <w:sz w:val="24"/>
                <w:szCs w:val="24"/>
              </w:rPr>
              <w:t>- Правила и нормы охраны труда, техники безопа</w:t>
            </w:r>
            <w:r w:rsidR="00BE2FB1" w:rsidRPr="003B7967">
              <w:rPr>
                <w:sz w:val="24"/>
                <w:szCs w:val="24"/>
              </w:rPr>
              <w:t>сности и противопожарной защиты</w:t>
            </w:r>
          </w:p>
        </w:tc>
        <w:tc>
          <w:tcPr>
            <w:tcW w:w="2410" w:type="dxa"/>
            <w:tcBorders>
              <w:left w:val="single" w:sz="4" w:space="0" w:color="000000"/>
              <w:right w:val="single" w:sz="4" w:space="0" w:color="000000"/>
            </w:tcBorders>
          </w:tcPr>
          <w:p w:rsidR="005E3659" w:rsidRPr="003B7967" w:rsidRDefault="005E3659" w:rsidP="006271A5">
            <w:pPr>
              <w:pStyle w:val="TableParagraph"/>
              <w:ind w:firstLine="36"/>
              <w:rPr>
                <w:sz w:val="24"/>
                <w:szCs w:val="24"/>
              </w:rPr>
            </w:pPr>
            <w:r w:rsidRPr="003B7967">
              <w:rPr>
                <w:sz w:val="24"/>
                <w:szCs w:val="24"/>
              </w:rPr>
              <w:lastRenderedPageBreak/>
              <w:t>- Проведение хр</w:t>
            </w:r>
            <w:r w:rsidR="00BE2FB1" w:rsidRPr="003B7967">
              <w:rPr>
                <w:sz w:val="24"/>
                <w:szCs w:val="24"/>
              </w:rPr>
              <w:t>онометражных наблюдений</w:t>
            </w:r>
          </w:p>
          <w:p w:rsidR="005E3659" w:rsidRPr="003B7967" w:rsidRDefault="005E3659" w:rsidP="006271A5">
            <w:pPr>
              <w:pStyle w:val="TableParagraph"/>
              <w:ind w:firstLine="36"/>
              <w:rPr>
                <w:sz w:val="24"/>
                <w:szCs w:val="24"/>
              </w:rPr>
            </w:pPr>
            <w:r w:rsidRPr="003B7967">
              <w:rPr>
                <w:sz w:val="24"/>
                <w:szCs w:val="24"/>
              </w:rPr>
              <w:t>- Методы обработки и анализа резуль</w:t>
            </w:r>
            <w:r w:rsidR="00BE2FB1" w:rsidRPr="003B7967">
              <w:rPr>
                <w:sz w:val="24"/>
                <w:szCs w:val="24"/>
              </w:rPr>
              <w:t>татов хронометражных наблюдений</w:t>
            </w:r>
          </w:p>
          <w:p w:rsidR="005E3659" w:rsidRPr="003B7967" w:rsidRDefault="005E3659" w:rsidP="006271A5">
            <w:pPr>
              <w:pStyle w:val="TableParagraph"/>
              <w:ind w:firstLine="36"/>
              <w:rPr>
                <w:sz w:val="24"/>
                <w:szCs w:val="24"/>
              </w:rPr>
            </w:pPr>
            <w:r w:rsidRPr="003B7967">
              <w:rPr>
                <w:sz w:val="24"/>
                <w:szCs w:val="24"/>
              </w:rPr>
              <w:t>- Изучение технику и технологию производства</w:t>
            </w:r>
          </w:p>
        </w:tc>
        <w:tc>
          <w:tcPr>
            <w:tcW w:w="2126" w:type="dxa"/>
            <w:tcBorders>
              <w:left w:val="single" w:sz="4" w:space="0" w:color="000000"/>
              <w:right w:val="single" w:sz="4" w:space="0" w:color="000000"/>
            </w:tcBorders>
          </w:tcPr>
          <w:p w:rsidR="005E3659" w:rsidRPr="003B7967" w:rsidRDefault="00BE2FB1" w:rsidP="006271A5">
            <w:pPr>
              <w:pStyle w:val="TableParagraph"/>
              <w:ind w:firstLine="36"/>
              <w:rPr>
                <w:sz w:val="24"/>
                <w:szCs w:val="24"/>
              </w:rPr>
            </w:pPr>
            <w:r w:rsidRPr="003B7967">
              <w:rPr>
                <w:sz w:val="24"/>
                <w:szCs w:val="24"/>
              </w:rPr>
              <w:t>- Умение анализировать</w:t>
            </w:r>
          </w:p>
          <w:p w:rsidR="005E3659" w:rsidRPr="003B7967" w:rsidRDefault="005E3659" w:rsidP="006271A5">
            <w:pPr>
              <w:pStyle w:val="TableParagraph"/>
              <w:ind w:firstLine="36"/>
              <w:rPr>
                <w:sz w:val="24"/>
                <w:szCs w:val="24"/>
              </w:rPr>
            </w:pPr>
            <w:r w:rsidRPr="003B7967">
              <w:rPr>
                <w:sz w:val="24"/>
                <w:szCs w:val="24"/>
              </w:rPr>
              <w:t>- Разработка решений;</w:t>
            </w:r>
          </w:p>
          <w:p w:rsidR="005E3659" w:rsidRPr="003B7967" w:rsidRDefault="00BE2FB1" w:rsidP="006271A5">
            <w:pPr>
              <w:pStyle w:val="TableParagraph"/>
              <w:ind w:firstLine="36"/>
              <w:rPr>
                <w:sz w:val="24"/>
                <w:szCs w:val="24"/>
              </w:rPr>
            </w:pPr>
            <w:r w:rsidRPr="003B7967">
              <w:rPr>
                <w:sz w:val="24"/>
                <w:szCs w:val="24"/>
              </w:rPr>
              <w:t>- Умение работать с информацией</w:t>
            </w:r>
          </w:p>
        </w:tc>
        <w:tc>
          <w:tcPr>
            <w:tcW w:w="1843" w:type="dxa"/>
          </w:tcPr>
          <w:p w:rsidR="005E3659" w:rsidRPr="003B7967" w:rsidRDefault="00BE2FB1"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Внимательность</w:t>
            </w:r>
          </w:p>
          <w:p w:rsidR="005E3659" w:rsidRPr="003B7967" w:rsidRDefault="005E3659"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Навыки социального</w:t>
            </w:r>
            <w:r w:rsidR="00BE2FB1" w:rsidRPr="003B7967">
              <w:rPr>
                <w:rFonts w:ascii="Times New Roman" w:eastAsia="Calibri" w:hAnsi="Times New Roman" w:cs="Times New Roman"/>
                <w:sz w:val="24"/>
                <w:szCs w:val="24"/>
                <w:lang w:eastAsia="ru-RU"/>
              </w:rPr>
              <w:t xml:space="preserve"> взаимодействия</w:t>
            </w:r>
          </w:p>
        </w:tc>
      </w:tr>
      <w:tr w:rsidR="005E3659" w:rsidRPr="00113F31" w:rsidTr="00E04AF8">
        <w:tc>
          <w:tcPr>
            <w:tcW w:w="534"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lastRenderedPageBreak/>
              <w:t>3</w:t>
            </w:r>
          </w:p>
        </w:tc>
        <w:tc>
          <w:tcPr>
            <w:tcW w:w="1842" w:type="dxa"/>
          </w:tcPr>
          <w:p w:rsidR="005E3659" w:rsidRPr="003B7967" w:rsidRDefault="005E36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3345</w:t>
            </w:r>
          </w:p>
          <w:p w:rsidR="005E3659" w:rsidRPr="003B7967" w:rsidRDefault="005E3659" w:rsidP="006271A5">
            <w:pPr>
              <w:tabs>
                <w:tab w:val="left" w:pos="0"/>
              </w:tabs>
              <w:contextualSpacing/>
              <w:jc w:val="both"/>
              <w:rPr>
                <w:rFonts w:ascii="Times New Roman" w:eastAsia="Calibri" w:hAnsi="Times New Roman" w:cs="Times New Roman"/>
                <w:b/>
                <w:bCs/>
                <w:sz w:val="24"/>
                <w:szCs w:val="24"/>
                <w:lang w:eastAsia="ru-RU"/>
              </w:rPr>
            </w:pPr>
            <w:r w:rsidRPr="003B7967">
              <w:rPr>
                <w:rFonts w:ascii="Times New Roman" w:eastAsia="Calibri" w:hAnsi="Times New Roman" w:cs="Times New Roman"/>
                <w:b/>
                <w:bCs/>
                <w:sz w:val="24"/>
                <w:szCs w:val="24"/>
                <w:lang w:eastAsia="ru-RU"/>
              </w:rPr>
              <w:t>Вспомогательный профессиональный персонал по управлению человеческими ресурсами</w:t>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3345-0-004</w:t>
            </w:r>
          </w:p>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Служащий по организации и нормированию труда</w:t>
            </w:r>
          </w:p>
        </w:tc>
        <w:tc>
          <w:tcPr>
            <w:tcW w:w="682"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3</w:t>
            </w:r>
          </w:p>
        </w:tc>
        <w:tc>
          <w:tcPr>
            <w:tcW w:w="144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Исполнение</w:t>
            </w:r>
          </w:p>
        </w:tc>
        <w:tc>
          <w:tcPr>
            <w:tcW w:w="1275" w:type="dxa"/>
          </w:tcPr>
          <w:p w:rsidR="005E3659" w:rsidRPr="003B7967" w:rsidRDefault="005E3659" w:rsidP="006271A5">
            <w:pPr>
              <w:tabs>
                <w:tab w:val="left" w:pos="0"/>
              </w:tabs>
              <w:contextualSpacing/>
              <w:jc w:val="both"/>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Основная деятельность</w:t>
            </w:r>
          </w:p>
        </w:tc>
        <w:tc>
          <w:tcPr>
            <w:tcW w:w="2727" w:type="dxa"/>
            <w:tcBorders>
              <w:left w:val="single" w:sz="4" w:space="0" w:color="000000"/>
              <w:right w:val="single" w:sz="4" w:space="0" w:color="000000"/>
            </w:tcBorders>
          </w:tcPr>
          <w:p w:rsidR="005E3659" w:rsidRPr="003B7967" w:rsidRDefault="005E3659" w:rsidP="006271A5">
            <w:pPr>
              <w:pStyle w:val="TableParagraph"/>
              <w:ind w:firstLine="36"/>
              <w:rPr>
                <w:sz w:val="24"/>
                <w:szCs w:val="24"/>
              </w:rPr>
            </w:pPr>
            <w:r w:rsidRPr="003B7967">
              <w:rPr>
                <w:sz w:val="24"/>
                <w:szCs w:val="24"/>
              </w:rPr>
              <w:t>-Методы нормирования труда</w:t>
            </w:r>
          </w:p>
          <w:p w:rsidR="005E3659" w:rsidRPr="003B7967" w:rsidRDefault="005E3659" w:rsidP="006271A5">
            <w:pPr>
              <w:pStyle w:val="TableParagraph"/>
              <w:ind w:firstLine="36"/>
              <w:rPr>
                <w:sz w:val="24"/>
                <w:szCs w:val="24"/>
              </w:rPr>
            </w:pPr>
            <w:r w:rsidRPr="003B7967">
              <w:rPr>
                <w:sz w:val="24"/>
                <w:szCs w:val="24"/>
              </w:rPr>
              <w:t>-Экономику, организацию производства, труда и управления</w:t>
            </w:r>
          </w:p>
          <w:p w:rsidR="005E3659" w:rsidRPr="003B7967" w:rsidRDefault="005E3659" w:rsidP="006271A5">
            <w:pPr>
              <w:pStyle w:val="TableParagraph"/>
              <w:ind w:firstLine="36"/>
              <w:rPr>
                <w:sz w:val="24"/>
                <w:szCs w:val="24"/>
              </w:rPr>
            </w:pPr>
            <w:r w:rsidRPr="003B7967">
              <w:rPr>
                <w:sz w:val="24"/>
                <w:szCs w:val="24"/>
              </w:rPr>
              <w:t xml:space="preserve"> </w:t>
            </w:r>
            <w:r w:rsidR="00BE2FB1" w:rsidRPr="003B7967">
              <w:rPr>
                <w:sz w:val="24"/>
                <w:szCs w:val="24"/>
              </w:rPr>
              <w:t>-</w:t>
            </w:r>
            <w:r w:rsidRPr="003B7967">
              <w:rPr>
                <w:sz w:val="24"/>
                <w:szCs w:val="24"/>
              </w:rPr>
              <w:t>Технологические процессы и режимы производства</w:t>
            </w:r>
          </w:p>
          <w:p w:rsidR="005E3659" w:rsidRPr="003B7967" w:rsidRDefault="005E3659" w:rsidP="006271A5">
            <w:pPr>
              <w:pStyle w:val="TableParagraph"/>
              <w:ind w:firstLine="36"/>
              <w:rPr>
                <w:sz w:val="24"/>
                <w:szCs w:val="24"/>
              </w:rPr>
            </w:pPr>
            <w:r w:rsidRPr="003B7967">
              <w:rPr>
                <w:sz w:val="24"/>
                <w:szCs w:val="24"/>
              </w:rPr>
              <w:t xml:space="preserve"> -Единую систему технологической документации</w:t>
            </w:r>
          </w:p>
          <w:p w:rsidR="005E3659" w:rsidRPr="003B7967" w:rsidRDefault="005E3659" w:rsidP="006271A5">
            <w:pPr>
              <w:pStyle w:val="TableParagraph"/>
              <w:ind w:firstLine="36"/>
              <w:rPr>
                <w:sz w:val="24"/>
                <w:szCs w:val="24"/>
              </w:rPr>
            </w:pPr>
            <w:r w:rsidRPr="003B7967">
              <w:rPr>
                <w:sz w:val="24"/>
                <w:szCs w:val="24"/>
              </w:rPr>
              <w:t>-</w:t>
            </w:r>
            <w:r w:rsidR="008458BC" w:rsidRPr="003B7967">
              <w:rPr>
                <w:sz w:val="24"/>
                <w:szCs w:val="24"/>
              </w:rPr>
              <w:t>П</w:t>
            </w:r>
            <w:r w:rsidRPr="003B7967">
              <w:rPr>
                <w:sz w:val="24"/>
                <w:szCs w:val="24"/>
              </w:rPr>
              <w:t xml:space="preserve">орядок разработки календарных планов </w:t>
            </w:r>
            <w:r w:rsidRPr="003B7967">
              <w:rPr>
                <w:sz w:val="24"/>
                <w:szCs w:val="24"/>
              </w:rPr>
              <w:lastRenderedPageBreak/>
              <w:t>пересмотра норм и организационно-технических мероприятий по повышению производительности труда</w:t>
            </w:r>
          </w:p>
          <w:p w:rsidR="005E3659" w:rsidRPr="003B7967" w:rsidRDefault="008458BC" w:rsidP="006271A5">
            <w:pPr>
              <w:pStyle w:val="TableParagraph"/>
              <w:ind w:firstLine="36"/>
              <w:rPr>
                <w:sz w:val="24"/>
                <w:szCs w:val="24"/>
              </w:rPr>
            </w:pPr>
            <w:r w:rsidRPr="003B7967">
              <w:rPr>
                <w:sz w:val="24"/>
                <w:szCs w:val="24"/>
              </w:rPr>
              <w:t xml:space="preserve">- </w:t>
            </w:r>
            <w:r w:rsidR="005E3659" w:rsidRPr="003B7967">
              <w:rPr>
                <w:sz w:val="24"/>
                <w:szCs w:val="24"/>
              </w:rPr>
              <w:t>Средства вычислительно</w:t>
            </w:r>
            <w:r w:rsidR="00BE2FB1" w:rsidRPr="003B7967">
              <w:rPr>
                <w:sz w:val="24"/>
                <w:szCs w:val="24"/>
              </w:rPr>
              <w:t>й техники, коммуникаций и связи</w:t>
            </w:r>
          </w:p>
          <w:p w:rsidR="005E3659" w:rsidRPr="003B7967" w:rsidRDefault="008458BC" w:rsidP="006271A5">
            <w:pPr>
              <w:pStyle w:val="TableParagraph"/>
              <w:rPr>
                <w:sz w:val="24"/>
                <w:szCs w:val="24"/>
              </w:rPr>
            </w:pPr>
            <w:r w:rsidRPr="003B7967">
              <w:rPr>
                <w:sz w:val="24"/>
                <w:szCs w:val="24"/>
              </w:rPr>
              <w:t>-</w:t>
            </w:r>
            <w:r w:rsidR="005E3659" w:rsidRPr="003B7967">
              <w:rPr>
                <w:sz w:val="24"/>
                <w:szCs w:val="24"/>
              </w:rPr>
              <w:t xml:space="preserve"> Основы социологии</w:t>
            </w:r>
            <w:r w:rsidR="00BE2FB1" w:rsidRPr="003B7967">
              <w:rPr>
                <w:sz w:val="24"/>
                <w:szCs w:val="24"/>
              </w:rPr>
              <w:t>, физиологии и психологии труда</w:t>
            </w:r>
          </w:p>
        </w:tc>
        <w:tc>
          <w:tcPr>
            <w:tcW w:w="2410" w:type="dxa"/>
            <w:tcBorders>
              <w:left w:val="single" w:sz="4" w:space="0" w:color="000000"/>
              <w:right w:val="single" w:sz="4" w:space="0" w:color="000000"/>
            </w:tcBorders>
          </w:tcPr>
          <w:p w:rsidR="005E3659" w:rsidRPr="003B7967" w:rsidRDefault="005E3659" w:rsidP="006271A5">
            <w:pPr>
              <w:pStyle w:val="TableParagraph"/>
              <w:ind w:firstLine="36"/>
              <w:rPr>
                <w:sz w:val="24"/>
                <w:szCs w:val="24"/>
              </w:rPr>
            </w:pPr>
            <w:r w:rsidRPr="003B7967">
              <w:rPr>
                <w:sz w:val="24"/>
                <w:szCs w:val="24"/>
              </w:rPr>
              <w:lastRenderedPageBreak/>
              <w:t>- Осуществляет контроль</w:t>
            </w:r>
          </w:p>
          <w:p w:rsidR="005E3659" w:rsidRPr="003B7967" w:rsidRDefault="005E3659" w:rsidP="006271A5">
            <w:pPr>
              <w:pStyle w:val="TableParagraph"/>
              <w:ind w:firstLine="36"/>
              <w:rPr>
                <w:sz w:val="24"/>
                <w:szCs w:val="24"/>
              </w:rPr>
            </w:pPr>
            <w:r w:rsidRPr="003B7967">
              <w:rPr>
                <w:sz w:val="24"/>
                <w:szCs w:val="24"/>
              </w:rPr>
              <w:t xml:space="preserve"> за соблюдением штатной дисциплины, расходованием фонда заработной платы</w:t>
            </w:r>
          </w:p>
          <w:p w:rsidR="008458BC" w:rsidRPr="003B7967" w:rsidRDefault="008458BC" w:rsidP="006271A5">
            <w:pPr>
              <w:pStyle w:val="TableParagraph"/>
              <w:ind w:firstLine="36"/>
              <w:rPr>
                <w:sz w:val="24"/>
                <w:szCs w:val="24"/>
              </w:rPr>
            </w:pPr>
            <w:r w:rsidRPr="003B7967">
              <w:rPr>
                <w:sz w:val="24"/>
                <w:szCs w:val="24"/>
              </w:rPr>
              <w:t>- П</w:t>
            </w:r>
            <w:r w:rsidR="005E3659" w:rsidRPr="003B7967">
              <w:rPr>
                <w:sz w:val="24"/>
                <w:szCs w:val="24"/>
              </w:rPr>
              <w:t>равильность установления наиме</w:t>
            </w:r>
            <w:r w:rsidRPr="003B7967">
              <w:rPr>
                <w:sz w:val="24"/>
                <w:szCs w:val="24"/>
              </w:rPr>
              <w:t>нований профес</w:t>
            </w:r>
            <w:r w:rsidR="00BE2FB1" w:rsidRPr="003B7967">
              <w:rPr>
                <w:sz w:val="24"/>
                <w:szCs w:val="24"/>
              </w:rPr>
              <w:t>сий и должностей</w:t>
            </w:r>
          </w:p>
          <w:p w:rsidR="005E3659" w:rsidRPr="003B7967" w:rsidRDefault="008458BC" w:rsidP="006271A5">
            <w:pPr>
              <w:pStyle w:val="TableParagraph"/>
              <w:ind w:firstLine="36"/>
              <w:rPr>
                <w:sz w:val="24"/>
                <w:szCs w:val="24"/>
              </w:rPr>
            </w:pPr>
            <w:r w:rsidRPr="003B7967">
              <w:rPr>
                <w:sz w:val="24"/>
                <w:szCs w:val="24"/>
              </w:rPr>
              <w:t>- В</w:t>
            </w:r>
            <w:r w:rsidR="00BE2FB1" w:rsidRPr="003B7967">
              <w:rPr>
                <w:sz w:val="24"/>
                <w:szCs w:val="24"/>
              </w:rPr>
              <w:t xml:space="preserve">едение и </w:t>
            </w:r>
            <w:r w:rsidR="00BE2FB1" w:rsidRPr="003B7967">
              <w:rPr>
                <w:sz w:val="24"/>
                <w:szCs w:val="24"/>
              </w:rPr>
              <w:lastRenderedPageBreak/>
              <w:t>составление отчетности</w:t>
            </w:r>
          </w:p>
        </w:tc>
        <w:tc>
          <w:tcPr>
            <w:tcW w:w="2126" w:type="dxa"/>
            <w:tcBorders>
              <w:left w:val="single" w:sz="4" w:space="0" w:color="000000"/>
              <w:right w:val="single" w:sz="4" w:space="0" w:color="000000"/>
            </w:tcBorders>
          </w:tcPr>
          <w:p w:rsidR="005E3659" w:rsidRPr="003B7967" w:rsidRDefault="00BE2FB1" w:rsidP="006271A5">
            <w:pPr>
              <w:pStyle w:val="TableParagraph"/>
              <w:ind w:hanging="110"/>
              <w:rPr>
                <w:sz w:val="24"/>
                <w:szCs w:val="24"/>
              </w:rPr>
            </w:pPr>
            <w:r w:rsidRPr="003B7967">
              <w:rPr>
                <w:sz w:val="24"/>
                <w:szCs w:val="24"/>
              </w:rPr>
              <w:lastRenderedPageBreak/>
              <w:t>- Умение работать с информацией</w:t>
            </w:r>
          </w:p>
          <w:p w:rsidR="008458BC" w:rsidRPr="003B7967" w:rsidRDefault="00BE2FB1" w:rsidP="006271A5">
            <w:pPr>
              <w:pStyle w:val="TableParagraph"/>
              <w:ind w:hanging="110"/>
              <w:rPr>
                <w:sz w:val="24"/>
                <w:szCs w:val="24"/>
              </w:rPr>
            </w:pPr>
            <w:r w:rsidRPr="003B7967">
              <w:rPr>
                <w:sz w:val="24"/>
                <w:szCs w:val="24"/>
              </w:rPr>
              <w:t>- Умение работать в команде</w:t>
            </w:r>
          </w:p>
        </w:tc>
        <w:tc>
          <w:tcPr>
            <w:tcW w:w="1843" w:type="dxa"/>
          </w:tcPr>
          <w:p w:rsidR="005E3659" w:rsidRPr="003B7967" w:rsidRDefault="00BE2FB1"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Внимательность</w:t>
            </w:r>
          </w:p>
          <w:p w:rsidR="005E3659" w:rsidRPr="003B7967" w:rsidRDefault="005E3659"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На</w:t>
            </w:r>
            <w:r w:rsidR="00BE2FB1" w:rsidRPr="003B7967">
              <w:rPr>
                <w:rFonts w:ascii="Times New Roman" w:eastAsia="Calibri" w:hAnsi="Times New Roman" w:cs="Times New Roman"/>
                <w:sz w:val="24"/>
                <w:szCs w:val="24"/>
                <w:lang w:eastAsia="ru-RU"/>
              </w:rPr>
              <w:t>выки социального взаимодействия</w:t>
            </w:r>
          </w:p>
          <w:p w:rsidR="005E3659" w:rsidRPr="003B7967" w:rsidRDefault="00BE2FB1"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Ответственность</w:t>
            </w:r>
          </w:p>
          <w:p w:rsidR="005E3659" w:rsidRPr="00113F31" w:rsidRDefault="005E3659" w:rsidP="006271A5">
            <w:pPr>
              <w:tabs>
                <w:tab w:val="left" w:pos="0"/>
              </w:tabs>
              <w:ind w:firstLine="36"/>
              <w:contextualSpacing/>
              <w:rPr>
                <w:rFonts w:ascii="Times New Roman" w:eastAsia="Calibri" w:hAnsi="Times New Roman" w:cs="Times New Roman"/>
                <w:sz w:val="24"/>
                <w:szCs w:val="24"/>
                <w:lang w:eastAsia="ru-RU"/>
              </w:rPr>
            </w:pPr>
            <w:r w:rsidRPr="003B7967">
              <w:rPr>
                <w:rFonts w:ascii="Times New Roman" w:eastAsia="Calibri" w:hAnsi="Times New Roman" w:cs="Times New Roman"/>
                <w:sz w:val="24"/>
                <w:szCs w:val="24"/>
                <w:lang w:eastAsia="ru-RU"/>
              </w:rPr>
              <w:t>- Исполнительность</w:t>
            </w:r>
          </w:p>
        </w:tc>
      </w:tr>
      <w:bookmarkEnd w:id="7"/>
    </w:tbl>
    <w:p w:rsidR="00E04AF8" w:rsidRDefault="00E04AF8" w:rsidP="006271A5">
      <w:pPr>
        <w:spacing w:after="0" w:line="240" w:lineRule="auto"/>
        <w:rPr>
          <w:rFonts w:ascii="Times New Roman" w:eastAsia="Times New Roman" w:hAnsi="Times New Roman" w:cs="Times New Roman"/>
          <w:b/>
          <w:sz w:val="20"/>
          <w:lang w:eastAsia="ru-RU" w:bidi="ru-RU"/>
        </w:rPr>
      </w:pPr>
    </w:p>
    <w:sectPr w:rsidR="00E04AF8" w:rsidSect="00E04AF8">
      <w:pgSz w:w="16838" w:h="11906" w:orient="landscape" w:code="9"/>
      <w:pgMar w:top="1702" w:right="851" w:bottom="851"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20" w:rsidRDefault="00D11E20">
      <w:pPr>
        <w:spacing w:after="0" w:line="240" w:lineRule="auto"/>
      </w:pPr>
      <w:r>
        <w:separator/>
      </w:r>
    </w:p>
  </w:endnote>
  <w:endnote w:type="continuationSeparator" w:id="0">
    <w:p w:rsidR="00D11E20" w:rsidRDefault="00D11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629766"/>
      <w:docPartObj>
        <w:docPartGallery w:val="Page Numbers (Bottom of Page)"/>
        <w:docPartUnique/>
      </w:docPartObj>
    </w:sdtPr>
    <w:sdtContent>
      <w:p w:rsidR="00B7574D" w:rsidRPr="0042021B" w:rsidRDefault="00B7574D" w:rsidP="0042021B">
        <w:pPr>
          <w:pStyle w:val="a8"/>
          <w:jc w:val="right"/>
        </w:pPr>
        <w:r w:rsidRPr="0042021B">
          <w:rPr>
            <w:sz w:val="24"/>
          </w:rPr>
          <w:fldChar w:fldCharType="begin"/>
        </w:r>
        <w:r w:rsidRPr="0042021B">
          <w:rPr>
            <w:sz w:val="24"/>
          </w:rPr>
          <w:instrText xml:space="preserve"> PAGE   \* MERGEFORMAT </w:instrText>
        </w:r>
        <w:r w:rsidRPr="0042021B">
          <w:rPr>
            <w:sz w:val="24"/>
          </w:rPr>
          <w:fldChar w:fldCharType="separate"/>
        </w:r>
        <w:r w:rsidR="0064261D">
          <w:rPr>
            <w:noProof/>
            <w:sz w:val="24"/>
          </w:rPr>
          <w:t>22</w:t>
        </w:r>
        <w:r w:rsidRPr="0042021B">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20" w:rsidRDefault="00D11E20">
      <w:pPr>
        <w:spacing w:after="0" w:line="240" w:lineRule="auto"/>
      </w:pPr>
      <w:r>
        <w:separator/>
      </w:r>
    </w:p>
  </w:footnote>
  <w:footnote w:type="continuationSeparator" w:id="0">
    <w:p w:rsidR="00D11E20" w:rsidRDefault="00D11E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4CC"/>
    <w:multiLevelType w:val="hybridMultilevel"/>
    <w:tmpl w:val="4EBE4218"/>
    <w:lvl w:ilvl="0" w:tplc="E52678EC">
      <w:start w:val="1"/>
      <w:numFmt w:val="bullet"/>
      <w:lvlText w:val=""/>
      <w:lvlJc w:val="left"/>
      <w:pPr>
        <w:ind w:left="1428" w:hanging="360"/>
      </w:pPr>
      <w:rPr>
        <w:rFonts w:ascii="Symbol" w:hAnsi="Symbol" w:hint="default"/>
      </w:rPr>
    </w:lvl>
    <w:lvl w:ilvl="1" w:tplc="1222F1DC">
      <w:numFmt w:val="bullet"/>
      <w:lvlText w:val="-"/>
      <w:lvlJc w:val="left"/>
      <w:pPr>
        <w:ind w:left="2868" w:hanging="1080"/>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0676EA"/>
    <w:multiLevelType w:val="hybridMultilevel"/>
    <w:tmpl w:val="C5C0DAC2"/>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D50D8"/>
    <w:multiLevelType w:val="hybridMultilevel"/>
    <w:tmpl w:val="5A76EA08"/>
    <w:lvl w:ilvl="0" w:tplc="04190001">
      <w:start w:val="1"/>
      <w:numFmt w:val="bullet"/>
      <w:lvlText w:val=""/>
      <w:lvlJc w:val="left"/>
      <w:pPr>
        <w:ind w:left="180" w:hanging="344"/>
      </w:pPr>
      <w:rPr>
        <w:rFonts w:ascii="Symbol" w:hAnsi="Symbol" w:hint="default"/>
        <w:spacing w:val="-8"/>
        <w:w w:val="99"/>
        <w:sz w:val="24"/>
        <w:szCs w:val="24"/>
        <w:lang w:val="ru-RU" w:eastAsia="ru-RU" w:bidi="ru-RU"/>
      </w:rPr>
    </w:lvl>
    <w:lvl w:ilvl="1" w:tplc="8CFC269A">
      <w:numFmt w:val="bullet"/>
      <w:lvlText w:val="•"/>
      <w:lvlJc w:val="left"/>
      <w:pPr>
        <w:ind w:left="1260" w:hanging="344"/>
      </w:pPr>
      <w:rPr>
        <w:rFonts w:hint="default"/>
        <w:lang w:val="ru-RU" w:eastAsia="ru-RU" w:bidi="ru-RU"/>
      </w:rPr>
    </w:lvl>
    <w:lvl w:ilvl="2" w:tplc="566032D2">
      <w:numFmt w:val="bullet"/>
      <w:lvlText w:val="•"/>
      <w:lvlJc w:val="left"/>
      <w:pPr>
        <w:ind w:left="2341" w:hanging="344"/>
      </w:pPr>
      <w:rPr>
        <w:rFonts w:hint="default"/>
        <w:lang w:val="ru-RU" w:eastAsia="ru-RU" w:bidi="ru-RU"/>
      </w:rPr>
    </w:lvl>
    <w:lvl w:ilvl="3" w:tplc="1FD2277A">
      <w:numFmt w:val="bullet"/>
      <w:lvlText w:val="•"/>
      <w:lvlJc w:val="left"/>
      <w:pPr>
        <w:ind w:left="3421" w:hanging="344"/>
      </w:pPr>
      <w:rPr>
        <w:rFonts w:hint="default"/>
        <w:lang w:val="ru-RU" w:eastAsia="ru-RU" w:bidi="ru-RU"/>
      </w:rPr>
    </w:lvl>
    <w:lvl w:ilvl="4" w:tplc="E2A45786">
      <w:numFmt w:val="bullet"/>
      <w:lvlText w:val="•"/>
      <w:lvlJc w:val="left"/>
      <w:pPr>
        <w:ind w:left="4502" w:hanging="344"/>
      </w:pPr>
      <w:rPr>
        <w:rFonts w:hint="default"/>
        <w:lang w:val="ru-RU" w:eastAsia="ru-RU" w:bidi="ru-RU"/>
      </w:rPr>
    </w:lvl>
    <w:lvl w:ilvl="5" w:tplc="1AE2A1D2">
      <w:numFmt w:val="bullet"/>
      <w:lvlText w:val="•"/>
      <w:lvlJc w:val="left"/>
      <w:pPr>
        <w:ind w:left="5583" w:hanging="344"/>
      </w:pPr>
      <w:rPr>
        <w:rFonts w:hint="default"/>
        <w:lang w:val="ru-RU" w:eastAsia="ru-RU" w:bidi="ru-RU"/>
      </w:rPr>
    </w:lvl>
    <w:lvl w:ilvl="6" w:tplc="708AD0BE">
      <w:numFmt w:val="bullet"/>
      <w:lvlText w:val="•"/>
      <w:lvlJc w:val="left"/>
      <w:pPr>
        <w:ind w:left="6663" w:hanging="344"/>
      </w:pPr>
      <w:rPr>
        <w:rFonts w:hint="default"/>
        <w:lang w:val="ru-RU" w:eastAsia="ru-RU" w:bidi="ru-RU"/>
      </w:rPr>
    </w:lvl>
    <w:lvl w:ilvl="7" w:tplc="C2D8904A">
      <w:numFmt w:val="bullet"/>
      <w:lvlText w:val="•"/>
      <w:lvlJc w:val="left"/>
      <w:pPr>
        <w:ind w:left="7744" w:hanging="344"/>
      </w:pPr>
      <w:rPr>
        <w:rFonts w:hint="default"/>
        <w:lang w:val="ru-RU" w:eastAsia="ru-RU" w:bidi="ru-RU"/>
      </w:rPr>
    </w:lvl>
    <w:lvl w:ilvl="8" w:tplc="09706052">
      <w:numFmt w:val="bullet"/>
      <w:lvlText w:val="•"/>
      <w:lvlJc w:val="left"/>
      <w:pPr>
        <w:ind w:left="8825" w:hanging="344"/>
      </w:pPr>
      <w:rPr>
        <w:rFonts w:hint="default"/>
        <w:lang w:val="ru-RU" w:eastAsia="ru-RU" w:bidi="ru-RU"/>
      </w:rPr>
    </w:lvl>
  </w:abstractNum>
  <w:abstractNum w:abstractNumId="3">
    <w:nsid w:val="05C87B3D"/>
    <w:multiLevelType w:val="hybridMultilevel"/>
    <w:tmpl w:val="7388C530"/>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190F80"/>
    <w:multiLevelType w:val="hybridMultilevel"/>
    <w:tmpl w:val="4A70FA54"/>
    <w:lvl w:ilvl="0" w:tplc="E6FE3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30B4C"/>
    <w:multiLevelType w:val="hybridMultilevel"/>
    <w:tmpl w:val="0E7E3E24"/>
    <w:lvl w:ilvl="0" w:tplc="E52678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8553593"/>
    <w:multiLevelType w:val="hybridMultilevel"/>
    <w:tmpl w:val="0A6E9B2C"/>
    <w:lvl w:ilvl="0" w:tplc="9E6ADB5C">
      <w:numFmt w:val="bullet"/>
      <w:lvlText w:val="-"/>
      <w:lvlJc w:val="left"/>
      <w:pPr>
        <w:ind w:left="756" w:hanging="360"/>
      </w:pPr>
      <w:rPr>
        <w:rFonts w:ascii="Times New Roman" w:eastAsia="Times New Roman" w:hAnsi="Times New Roman" w:cs="Times New Roman"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7">
    <w:nsid w:val="19B02330"/>
    <w:multiLevelType w:val="hybridMultilevel"/>
    <w:tmpl w:val="E280E92A"/>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F35E7"/>
    <w:multiLevelType w:val="hybridMultilevel"/>
    <w:tmpl w:val="5E660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E961930"/>
    <w:multiLevelType w:val="hybridMultilevel"/>
    <w:tmpl w:val="7966AC9A"/>
    <w:lvl w:ilvl="0" w:tplc="E5267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F1E3A"/>
    <w:multiLevelType w:val="hybridMultilevel"/>
    <w:tmpl w:val="A25C2B22"/>
    <w:lvl w:ilvl="0" w:tplc="E52678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2AC50651"/>
    <w:multiLevelType w:val="hybridMultilevel"/>
    <w:tmpl w:val="DE4E1956"/>
    <w:lvl w:ilvl="0" w:tplc="E5267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061CD"/>
    <w:multiLevelType w:val="hybridMultilevel"/>
    <w:tmpl w:val="8364F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D469A5"/>
    <w:multiLevelType w:val="hybridMultilevel"/>
    <w:tmpl w:val="21A870EE"/>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6F0836"/>
    <w:multiLevelType w:val="hybridMultilevel"/>
    <w:tmpl w:val="6A06D566"/>
    <w:lvl w:ilvl="0" w:tplc="9E6ADB5C">
      <w:numFmt w:val="bullet"/>
      <w:lvlText w:val="-"/>
      <w:lvlJc w:val="left"/>
      <w:pPr>
        <w:ind w:left="756" w:hanging="360"/>
      </w:pPr>
      <w:rPr>
        <w:rFonts w:ascii="Times New Roman" w:eastAsia="Times New Roman" w:hAnsi="Times New Roman" w:cs="Times New Roman"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5">
    <w:nsid w:val="36AF1373"/>
    <w:multiLevelType w:val="hybridMultilevel"/>
    <w:tmpl w:val="9C40F364"/>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133A90"/>
    <w:multiLevelType w:val="hybridMultilevel"/>
    <w:tmpl w:val="B44E92B0"/>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80178"/>
    <w:multiLevelType w:val="hybridMultilevel"/>
    <w:tmpl w:val="EFE0EBDE"/>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6597D"/>
    <w:multiLevelType w:val="hybridMultilevel"/>
    <w:tmpl w:val="CF00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826061"/>
    <w:multiLevelType w:val="hybridMultilevel"/>
    <w:tmpl w:val="30A2375E"/>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A978D4"/>
    <w:multiLevelType w:val="hybridMultilevel"/>
    <w:tmpl w:val="3CE0E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9F4E10"/>
    <w:multiLevelType w:val="hybridMultilevel"/>
    <w:tmpl w:val="EC6ED62C"/>
    <w:lvl w:ilvl="0" w:tplc="E52678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7BD68B7"/>
    <w:multiLevelType w:val="hybridMultilevel"/>
    <w:tmpl w:val="155CDF72"/>
    <w:lvl w:ilvl="0" w:tplc="E52678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7F53ECE"/>
    <w:multiLevelType w:val="hybridMultilevel"/>
    <w:tmpl w:val="3C76EC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863600"/>
    <w:multiLevelType w:val="hybridMultilevel"/>
    <w:tmpl w:val="103070E6"/>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AE10D6"/>
    <w:multiLevelType w:val="hybridMultilevel"/>
    <w:tmpl w:val="2978545A"/>
    <w:lvl w:ilvl="0" w:tplc="835616D6">
      <w:start w:val="1"/>
      <w:numFmt w:val="decimal"/>
      <w:lvlText w:val="%1)"/>
      <w:lvlJc w:val="left"/>
      <w:pPr>
        <w:ind w:left="180" w:hanging="344"/>
      </w:pPr>
      <w:rPr>
        <w:rFonts w:ascii="Times New Roman" w:eastAsia="Times New Roman" w:hAnsi="Times New Roman" w:cs="Times New Roman" w:hint="default"/>
        <w:spacing w:val="-8"/>
        <w:w w:val="99"/>
        <w:sz w:val="28"/>
        <w:szCs w:val="24"/>
        <w:lang w:val="ru-RU" w:eastAsia="ru-RU" w:bidi="ru-RU"/>
      </w:rPr>
    </w:lvl>
    <w:lvl w:ilvl="1" w:tplc="8CFC269A">
      <w:numFmt w:val="bullet"/>
      <w:lvlText w:val="•"/>
      <w:lvlJc w:val="left"/>
      <w:pPr>
        <w:ind w:left="1260" w:hanging="344"/>
      </w:pPr>
      <w:rPr>
        <w:rFonts w:hint="default"/>
        <w:lang w:val="ru-RU" w:eastAsia="ru-RU" w:bidi="ru-RU"/>
      </w:rPr>
    </w:lvl>
    <w:lvl w:ilvl="2" w:tplc="566032D2">
      <w:numFmt w:val="bullet"/>
      <w:lvlText w:val="•"/>
      <w:lvlJc w:val="left"/>
      <w:pPr>
        <w:ind w:left="2341" w:hanging="344"/>
      </w:pPr>
      <w:rPr>
        <w:rFonts w:hint="default"/>
        <w:lang w:val="ru-RU" w:eastAsia="ru-RU" w:bidi="ru-RU"/>
      </w:rPr>
    </w:lvl>
    <w:lvl w:ilvl="3" w:tplc="1FD2277A">
      <w:numFmt w:val="bullet"/>
      <w:lvlText w:val="•"/>
      <w:lvlJc w:val="left"/>
      <w:pPr>
        <w:ind w:left="3421" w:hanging="344"/>
      </w:pPr>
      <w:rPr>
        <w:rFonts w:hint="default"/>
        <w:lang w:val="ru-RU" w:eastAsia="ru-RU" w:bidi="ru-RU"/>
      </w:rPr>
    </w:lvl>
    <w:lvl w:ilvl="4" w:tplc="E2A45786">
      <w:numFmt w:val="bullet"/>
      <w:lvlText w:val="•"/>
      <w:lvlJc w:val="left"/>
      <w:pPr>
        <w:ind w:left="4502" w:hanging="344"/>
      </w:pPr>
      <w:rPr>
        <w:rFonts w:hint="default"/>
        <w:lang w:val="ru-RU" w:eastAsia="ru-RU" w:bidi="ru-RU"/>
      </w:rPr>
    </w:lvl>
    <w:lvl w:ilvl="5" w:tplc="1AE2A1D2">
      <w:numFmt w:val="bullet"/>
      <w:lvlText w:val="•"/>
      <w:lvlJc w:val="left"/>
      <w:pPr>
        <w:ind w:left="5583" w:hanging="344"/>
      </w:pPr>
      <w:rPr>
        <w:rFonts w:hint="default"/>
        <w:lang w:val="ru-RU" w:eastAsia="ru-RU" w:bidi="ru-RU"/>
      </w:rPr>
    </w:lvl>
    <w:lvl w:ilvl="6" w:tplc="708AD0BE">
      <w:numFmt w:val="bullet"/>
      <w:lvlText w:val="•"/>
      <w:lvlJc w:val="left"/>
      <w:pPr>
        <w:ind w:left="6663" w:hanging="344"/>
      </w:pPr>
      <w:rPr>
        <w:rFonts w:hint="default"/>
        <w:lang w:val="ru-RU" w:eastAsia="ru-RU" w:bidi="ru-RU"/>
      </w:rPr>
    </w:lvl>
    <w:lvl w:ilvl="7" w:tplc="C2D8904A">
      <w:numFmt w:val="bullet"/>
      <w:lvlText w:val="•"/>
      <w:lvlJc w:val="left"/>
      <w:pPr>
        <w:ind w:left="7744" w:hanging="344"/>
      </w:pPr>
      <w:rPr>
        <w:rFonts w:hint="default"/>
        <w:lang w:val="ru-RU" w:eastAsia="ru-RU" w:bidi="ru-RU"/>
      </w:rPr>
    </w:lvl>
    <w:lvl w:ilvl="8" w:tplc="09706052">
      <w:numFmt w:val="bullet"/>
      <w:lvlText w:val="•"/>
      <w:lvlJc w:val="left"/>
      <w:pPr>
        <w:ind w:left="8825" w:hanging="344"/>
      </w:pPr>
      <w:rPr>
        <w:rFonts w:hint="default"/>
        <w:lang w:val="ru-RU" w:eastAsia="ru-RU" w:bidi="ru-RU"/>
      </w:rPr>
    </w:lvl>
  </w:abstractNum>
  <w:abstractNum w:abstractNumId="26">
    <w:nsid w:val="50185EFF"/>
    <w:multiLevelType w:val="hybridMultilevel"/>
    <w:tmpl w:val="326845DC"/>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1C75E5"/>
    <w:multiLevelType w:val="hybridMultilevel"/>
    <w:tmpl w:val="3D10DF0E"/>
    <w:lvl w:ilvl="0" w:tplc="9E6ADB5C">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7047329"/>
    <w:multiLevelType w:val="hybridMultilevel"/>
    <w:tmpl w:val="8BE2D7BA"/>
    <w:lvl w:ilvl="0" w:tplc="E5267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9923C6"/>
    <w:multiLevelType w:val="hybridMultilevel"/>
    <w:tmpl w:val="20828944"/>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C11703"/>
    <w:multiLevelType w:val="hybridMultilevel"/>
    <w:tmpl w:val="19D8BEF4"/>
    <w:lvl w:ilvl="0" w:tplc="04190001">
      <w:start w:val="1"/>
      <w:numFmt w:val="bullet"/>
      <w:lvlText w:val=""/>
      <w:lvlJc w:val="left"/>
      <w:pPr>
        <w:ind w:left="1429" w:hanging="360"/>
      </w:pPr>
      <w:rPr>
        <w:rFonts w:ascii="Symbol" w:hAnsi="Symbol" w:hint="default"/>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D440AD"/>
    <w:multiLevelType w:val="hybridMultilevel"/>
    <w:tmpl w:val="1B82BF4C"/>
    <w:lvl w:ilvl="0" w:tplc="F0A0D3D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944997"/>
    <w:multiLevelType w:val="hybridMultilevel"/>
    <w:tmpl w:val="E0A481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DB618F"/>
    <w:multiLevelType w:val="hybridMultilevel"/>
    <w:tmpl w:val="DC2405C0"/>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3C512E"/>
    <w:multiLevelType w:val="hybridMultilevel"/>
    <w:tmpl w:val="4AB459A6"/>
    <w:lvl w:ilvl="0" w:tplc="F0A0D3DC">
      <w:start w:val="5"/>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ECE3495"/>
    <w:multiLevelType w:val="hybridMultilevel"/>
    <w:tmpl w:val="92B0D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28B0001"/>
    <w:multiLevelType w:val="hybridMultilevel"/>
    <w:tmpl w:val="B1CEB8D0"/>
    <w:lvl w:ilvl="0" w:tplc="E52678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5C6775F"/>
    <w:multiLevelType w:val="hybridMultilevel"/>
    <w:tmpl w:val="AF42E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925E76"/>
    <w:multiLevelType w:val="hybridMultilevel"/>
    <w:tmpl w:val="1EE23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896BCB"/>
    <w:multiLevelType w:val="hybridMultilevel"/>
    <w:tmpl w:val="2D3E122C"/>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71157E"/>
    <w:multiLevelType w:val="hybridMultilevel"/>
    <w:tmpl w:val="8932ACB8"/>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FF5F90"/>
    <w:multiLevelType w:val="hybridMultilevel"/>
    <w:tmpl w:val="E3524A08"/>
    <w:lvl w:ilvl="0" w:tplc="9E6ADB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133F01"/>
    <w:multiLevelType w:val="hybridMultilevel"/>
    <w:tmpl w:val="95DC8F74"/>
    <w:lvl w:ilvl="0" w:tplc="9E6ADB5C">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E8D36D6"/>
    <w:multiLevelType w:val="hybridMultilevel"/>
    <w:tmpl w:val="A75E5600"/>
    <w:lvl w:ilvl="0" w:tplc="B66606A8">
      <w:start w:val="1"/>
      <w:numFmt w:val="upperRoman"/>
      <w:lvlText w:val="%1."/>
      <w:lvlJc w:val="left"/>
      <w:pPr>
        <w:ind w:left="1440" w:hanging="72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4"/>
  </w:num>
  <w:num w:numId="2">
    <w:abstractNumId w:val="27"/>
  </w:num>
  <w:num w:numId="3">
    <w:abstractNumId w:val="42"/>
  </w:num>
  <w:num w:numId="4">
    <w:abstractNumId w:val="37"/>
  </w:num>
  <w:num w:numId="5">
    <w:abstractNumId w:val="12"/>
  </w:num>
  <w:num w:numId="6">
    <w:abstractNumId w:val="30"/>
  </w:num>
  <w:num w:numId="7">
    <w:abstractNumId w:val="23"/>
  </w:num>
  <w:num w:numId="8">
    <w:abstractNumId w:val="20"/>
  </w:num>
  <w:num w:numId="9">
    <w:abstractNumId w:val="32"/>
  </w:num>
  <w:num w:numId="10">
    <w:abstractNumId w:val="2"/>
  </w:num>
  <w:num w:numId="11">
    <w:abstractNumId w:val="8"/>
  </w:num>
  <w:num w:numId="12">
    <w:abstractNumId w:val="41"/>
  </w:num>
  <w:num w:numId="13">
    <w:abstractNumId w:val="6"/>
  </w:num>
  <w:num w:numId="14">
    <w:abstractNumId w:val="29"/>
  </w:num>
  <w:num w:numId="15">
    <w:abstractNumId w:val="14"/>
  </w:num>
  <w:num w:numId="16">
    <w:abstractNumId w:val="15"/>
  </w:num>
  <w:num w:numId="17">
    <w:abstractNumId w:val="3"/>
  </w:num>
  <w:num w:numId="18">
    <w:abstractNumId w:val="24"/>
  </w:num>
  <w:num w:numId="19">
    <w:abstractNumId w:val="40"/>
  </w:num>
  <w:num w:numId="20">
    <w:abstractNumId w:val="7"/>
  </w:num>
  <w:num w:numId="21">
    <w:abstractNumId w:val="16"/>
  </w:num>
  <w:num w:numId="22">
    <w:abstractNumId w:val="17"/>
  </w:num>
  <w:num w:numId="23">
    <w:abstractNumId w:val="13"/>
  </w:num>
  <w:num w:numId="24">
    <w:abstractNumId w:val="19"/>
  </w:num>
  <w:num w:numId="25">
    <w:abstractNumId w:val="39"/>
  </w:num>
  <w:num w:numId="26">
    <w:abstractNumId w:val="33"/>
  </w:num>
  <w:num w:numId="27">
    <w:abstractNumId w:val="1"/>
  </w:num>
  <w:num w:numId="28">
    <w:abstractNumId w:val="26"/>
  </w:num>
  <w:num w:numId="29">
    <w:abstractNumId w:val="25"/>
  </w:num>
  <w:num w:numId="30">
    <w:abstractNumId w:val="38"/>
  </w:num>
  <w:num w:numId="31">
    <w:abstractNumId w:val="43"/>
  </w:num>
  <w:num w:numId="32">
    <w:abstractNumId w:val="9"/>
  </w:num>
  <w:num w:numId="33">
    <w:abstractNumId w:val="36"/>
  </w:num>
  <w:num w:numId="34">
    <w:abstractNumId w:val="11"/>
  </w:num>
  <w:num w:numId="35">
    <w:abstractNumId w:val="10"/>
  </w:num>
  <w:num w:numId="36">
    <w:abstractNumId w:val="5"/>
  </w:num>
  <w:num w:numId="37">
    <w:abstractNumId w:val="0"/>
  </w:num>
  <w:num w:numId="38">
    <w:abstractNumId w:val="21"/>
  </w:num>
  <w:num w:numId="39">
    <w:abstractNumId w:val="18"/>
  </w:num>
  <w:num w:numId="40">
    <w:abstractNumId w:val="28"/>
  </w:num>
  <w:num w:numId="41">
    <w:abstractNumId w:val="22"/>
  </w:num>
  <w:num w:numId="42">
    <w:abstractNumId w:val="31"/>
  </w:num>
  <w:num w:numId="43">
    <w:abstractNumId w:val="35"/>
  </w:num>
  <w:num w:numId="44">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EB763C"/>
    <w:rsid w:val="000029D9"/>
    <w:rsid w:val="000066DA"/>
    <w:rsid w:val="000120F0"/>
    <w:rsid w:val="00020A35"/>
    <w:rsid w:val="00026E1E"/>
    <w:rsid w:val="00034418"/>
    <w:rsid w:val="00035C2F"/>
    <w:rsid w:val="00036FF2"/>
    <w:rsid w:val="000373BF"/>
    <w:rsid w:val="00037CC3"/>
    <w:rsid w:val="00041D61"/>
    <w:rsid w:val="000532C2"/>
    <w:rsid w:val="0005608D"/>
    <w:rsid w:val="000629CA"/>
    <w:rsid w:val="00063E9D"/>
    <w:rsid w:val="00071456"/>
    <w:rsid w:val="00071B9D"/>
    <w:rsid w:val="00072489"/>
    <w:rsid w:val="00084CAD"/>
    <w:rsid w:val="00087E56"/>
    <w:rsid w:val="000955F4"/>
    <w:rsid w:val="00097054"/>
    <w:rsid w:val="000A450C"/>
    <w:rsid w:val="000A53E9"/>
    <w:rsid w:val="000B2214"/>
    <w:rsid w:val="000C32D4"/>
    <w:rsid w:val="000C5D2C"/>
    <w:rsid w:val="000C69AA"/>
    <w:rsid w:val="000D2828"/>
    <w:rsid w:val="000D6C3A"/>
    <w:rsid w:val="000E62C4"/>
    <w:rsid w:val="000F184B"/>
    <w:rsid w:val="000F3FDC"/>
    <w:rsid w:val="00113F31"/>
    <w:rsid w:val="00121EB3"/>
    <w:rsid w:val="0012228D"/>
    <w:rsid w:val="00127BD2"/>
    <w:rsid w:val="00130C0A"/>
    <w:rsid w:val="0013341E"/>
    <w:rsid w:val="00143EBC"/>
    <w:rsid w:val="00152583"/>
    <w:rsid w:val="00166440"/>
    <w:rsid w:val="00185ABF"/>
    <w:rsid w:val="001A6F3D"/>
    <w:rsid w:val="001B3FE5"/>
    <w:rsid w:val="001B6273"/>
    <w:rsid w:val="001C3F70"/>
    <w:rsid w:val="001D05F6"/>
    <w:rsid w:val="001D25B7"/>
    <w:rsid w:val="001E1720"/>
    <w:rsid w:val="001E1826"/>
    <w:rsid w:val="001F0D88"/>
    <w:rsid w:val="001F7E3C"/>
    <w:rsid w:val="0020377B"/>
    <w:rsid w:val="00210FB1"/>
    <w:rsid w:val="00213E9D"/>
    <w:rsid w:val="0022076F"/>
    <w:rsid w:val="002226AA"/>
    <w:rsid w:val="00224DFB"/>
    <w:rsid w:val="0022640E"/>
    <w:rsid w:val="00226F63"/>
    <w:rsid w:val="00233015"/>
    <w:rsid w:val="00262EE2"/>
    <w:rsid w:val="002655E8"/>
    <w:rsid w:val="00271A91"/>
    <w:rsid w:val="0027424B"/>
    <w:rsid w:val="002A41CE"/>
    <w:rsid w:val="002B1D3D"/>
    <w:rsid w:val="002C4BF3"/>
    <w:rsid w:val="002C7C75"/>
    <w:rsid w:val="002E08BA"/>
    <w:rsid w:val="002E0AEB"/>
    <w:rsid w:val="002E2B18"/>
    <w:rsid w:val="002E3952"/>
    <w:rsid w:val="002F19E5"/>
    <w:rsid w:val="002F417A"/>
    <w:rsid w:val="002F4BE8"/>
    <w:rsid w:val="00302126"/>
    <w:rsid w:val="0030479B"/>
    <w:rsid w:val="00304A98"/>
    <w:rsid w:val="00310144"/>
    <w:rsid w:val="00314FA4"/>
    <w:rsid w:val="003168E7"/>
    <w:rsid w:val="0031690C"/>
    <w:rsid w:val="00335979"/>
    <w:rsid w:val="003476D5"/>
    <w:rsid w:val="00350050"/>
    <w:rsid w:val="00354536"/>
    <w:rsid w:val="00355A9D"/>
    <w:rsid w:val="003701CB"/>
    <w:rsid w:val="00370D87"/>
    <w:rsid w:val="00371E07"/>
    <w:rsid w:val="003758C7"/>
    <w:rsid w:val="003759A4"/>
    <w:rsid w:val="00376ACF"/>
    <w:rsid w:val="00377CE1"/>
    <w:rsid w:val="00381FA3"/>
    <w:rsid w:val="00384EE6"/>
    <w:rsid w:val="00385BB0"/>
    <w:rsid w:val="00396596"/>
    <w:rsid w:val="003A4A44"/>
    <w:rsid w:val="003B19CE"/>
    <w:rsid w:val="003B7967"/>
    <w:rsid w:val="003C0A77"/>
    <w:rsid w:val="003C54C7"/>
    <w:rsid w:val="003C5F54"/>
    <w:rsid w:val="003E2C05"/>
    <w:rsid w:val="003E4A51"/>
    <w:rsid w:val="003E7465"/>
    <w:rsid w:val="00407D09"/>
    <w:rsid w:val="00414BAC"/>
    <w:rsid w:val="004165A8"/>
    <w:rsid w:val="0042021B"/>
    <w:rsid w:val="00421EC5"/>
    <w:rsid w:val="00430CAC"/>
    <w:rsid w:val="00432AF3"/>
    <w:rsid w:val="00433F60"/>
    <w:rsid w:val="00441341"/>
    <w:rsid w:val="004532C5"/>
    <w:rsid w:val="00455616"/>
    <w:rsid w:val="00461A94"/>
    <w:rsid w:val="0046602B"/>
    <w:rsid w:val="004834F0"/>
    <w:rsid w:val="0048760B"/>
    <w:rsid w:val="004A1ADE"/>
    <w:rsid w:val="004A514C"/>
    <w:rsid w:val="004B631A"/>
    <w:rsid w:val="004D3D51"/>
    <w:rsid w:val="004E339F"/>
    <w:rsid w:val="004E6E96"/>
    <w:rsid w:val="00500138"/>
    <w:rsid w:val="005019F8"/>
    <w:rsid w:val="00506356"/>
    <w:rsid w:val="00544E9A"/>
    <w:rsid w:val="00577B4D"/>
    <w:rsid w:val="00584A4C"/>
    <w:rsid w:val="00586AEB"/>
    <w:rsid w:val="005A404A"/>
    <w:rsid w:val="005C30CF"/>
    <w:rsid w:val="005C76FF"/>
    <w:rsid w:val="005D0F4C"/>
    <w:rsid w:val="005D7582"/>
    <w:rsid w:val="005E2BBD"/>
    <w:rsid w:val="005E32B5"/>
    <w:rsid w:val="005E3659"/>
    <w:rsid w:val="005E40C6"/>
    <w:rsid w:val="005F0058"/>
    <w:rsid w:val="005F1BF5"/>
    <w:rsid w:val="006044C9"/>
    <w:rsid w:val="006060F5"/>
    <w:rsid w:val="00613681"/>
    <w:rsid w:val="00614206"/>
    <w:rsid w:val="006156EA"/>
    <w:rsid w:val="006239E9"/>
    <w:rsid w:val="006271A5"/>
    <w:rsid w:val="006277E9"/>
    <w:rsid w:val="00630758"/>
    <w:rsid w:val="0064261D"/>
    <w:rsid w:val="00657ABA"/>
    <w:rsid w:val="00667430"/>
    <w:rsid w:val="00667546"/>
    <w:rsid w:val="006805A1"/>
    <w:rsid w:val="006A28BB"/>
    <w:rsid w:val="006A7738"/>
    <w:rsid w:val="006B4BB8"/>
    <w:rsid w:val="006C72AA"/>
    <w:rsid w:val="006D11ED"/>
    <w:rsid w:val="006D2246"/>
    <w:rsid w:val="006D36F7"/>
    <w:rsid w:val="006E0EEB"/>
    <w:rsid w:val="006E5397"/>
    <w:rsid w:val="006E6585"/>
    <w:rsid w:val="006E7A83"/>
    <w:rsid w:val="006F7BED"/>
    <w:rsid w:val="00702354"/>
    <w:rsid w:val="007102F8"/>
    <w:rsid w:val="0072205E"/>
    <w:rsid w:val="00725222"/>
    <w:rsid w:val="00732FAE"/>
    <w:rsid w:val="00740218"/>
    <w:rsid w:val="007463BF"/>
    <w:rsid w:val="00752BA3"/>
    <w:rsid w:val="007627DD"/>
    <w:rsid w:val="007631CB"/>
    <w:rsid w:val="00765A81"/>
    <w:rsid w:val="00771672"/>
    <w:rsid w:val="00780261"/>
    <w:rsid w:val="00780305"/>
    <w:rsid w:val="007905C8"/>
    <w:rsid w:val="00797391"/>
    <w:rsid w:val="007A0798"/>
    <w:rsid w:val="007C7D3F"/>
    <w:rsid w:val="007D3BF8"/>
    <w:rsid w:val="007F52D3"/>
    <w:rsid w:val="007F7BFB"/>
    <w:rsid w:val="008017DA"/>
    <w:rsid w:val="00804C66"/>
    <w:rsid w:val="00804E6A"/>
    <w:rsid w:val="00817521"/>
    <w:rsid w:val="00817677"/>
    <w:rsid w:val="00820511"/>
    <w:rsid w:val="00827BD2"/>
    <w:rsid w:val="00832643"/>
    <w:rsid w:val="00832938"/>
    <w:rsid w:val="0084444A"/>
    <w:rsid w:val="008458BC"/>
    <w:rsid w:val="00846E37"/>
    <w:rsid w:val="00852247"/>
    <w:rsid w:val="00861977"/>
    <w:rsid w:val="00862A35"/>
    <w:rsid w:val="00873072"/>
    <w:rsid w:val="00875683"/>
    <w:rsid w:val="008805CF"/>
    <w:rsid w:val="008848D6"/>
    <w:rsid w:val="00892CE0"/>
    <w:rsid w:val="00897413"/>
    <w:rsid w:val="008A3D5E"/>
    <w:rsid w:val="008A403B"/>
    <w:rsid w:val="008A5671"/>
    <w:rsid w:val="008A6CFA"/>
    <w:rsid w:val="008B0C78"/>
    <w:rsid w:val="008C5F79"/>
    <w:rsid w:val="008C75F6"/>
    <w:rsid w:val="008E2B9D"/>
    <w:rsid w:val="008E5E15"/>
    <w:rsid w:val="008F28D9"/>
    <w:rsid w:val="00905B98"/>
    <w:rsid w:val="00912045"/>
    <w:rsid w:val="00913D1B"/>
    <w:rsid w:val="00914883"/>
    <w:rsid w:val="0091548C"/>
    <w:rsid w:val="00916354"/>
    <w:rsid w:val="00923763"/>
    <w:rsid w:val="00924216"/>
    <w:rsid w:val="00925423"/>
    <w:rsid w:val="0092731D"/>
    <w:rsid w:val="00940B2F"/>
    <w:rsid w:val="00951E89"/>
    <w:rsid w:val="00976B23"/>
    <w:rsid w:val="00980F95"/>
    <w:rsid w:val="009879CD"/>
    <w:rsid w:val="00993032"/>
    <w:rsid w:val="009A06BC"/>
    <w:rsid w:val="009A1F42"/>
    <w:rsid w:val="009C3B03"/>
    <w:rsid w:val="009D163C"/>
    <w:rsid w:val="009E3C89"/>
    <w:rsid w:val="009F1063"/>
    <w:rsid w:val="00A05233"/>
    <w:rsid w:val="00A11306"/>
    <w:rsid w:val="00A16764"/>
    <w:rsid w:val="00A37A70"/>
    <w:rsid w:val="00A51DD7"/>
    <w:rsid w:val="00A5432D"/>
    <w:rsid w:val="00A57480"/>
    <w:rsid w:val="00A636B1"/>
    <w:rsid w:val="00A65359"/>
    <w:rsid w:val="00A71017"/>
    <w:rsid w:val="00A7443F"/>
    <w:rsid w:val="00A83AD9"/>
    <w:rsid w:val="00AA15C4"/>
    <w:rsid w:val="00AA6360"/>
    <w:rsid w:val="00AC3F00"/>
    <w:rsid w:val="00AD5461"/>
    <w:rsid w:val="00AE2F52"/>
    <w:rsid w:val="00AE39E6"/>
    <w:rsid w:val="00B0056F"/>
    <w:rsid w:val="00B02672"/>
    <w:rsid w:val="00B16DFF"/>
    <w:rsid w:val="00B16F44"/>
    <w:rsid w:val="00B26CCE"/>
    <w:rsid w:val="00B27066"/>
    <w:rsid w:val="00B539C0"/>
    <w:rsid w:val="00B62E8A"/>
    <w:rsid w:val="00B66578"/>
    <w:rsid w:val="00B6747B"/>
    <w:rsid w:val="00B72E19"/>
    <w:rsid w:val="00B754BB"/>
    <w:rsid w:val="00B7574D"/>
    <w:rsid w:val="00B8624F"/>
    <w:rsid w:val="00B96164"/>
    <w:rsid w:val="00BA1BB1"/>
    <w:rsid w:val="00BA5AA3"/>
    <w:rsid w:val="00BB2530"/>
    <w:rsid w:val="00BE022B"/>
    <w:rsid w:val="00BE19AA"/>
    <w:rsid w:val="00BE2FB1"/>
    <w:rsid w:val="00C02E68"/>
    <w:rsid w:val="00C02E85"/>
    <w:rsid w:val="00C24796"/>
    <w:rsid w:val="00C24CC3"/>
    <w:rsid w:val="00C44377"/>
    <w:rsid w:val="00C46AC6"/>
    <w:rsid w:val="00C50A09"/>
    <w:rsid w:val="00C55072"/>
    <w:rsid w:val="00C73DF1"/>
    <w:rsid w:val="00C779A7"/>
    <w:rsid w:val="00C874FD"/>
    <w:rsid w:val="00C87E4A"/>
    <w:rsid w:val="00C9700C"/>
    <w:rsid w:val="00C97F19"/>
    <w:rsid w:val="00CB3900"/>
    <w:rsid w:val="00CB5482"/>
    <w:rsid w:val="00CB5B36"/>
    <w:rsid w:val="00CC40F0"/>
    <w:rsid w:val="00CC4A4E"/>
    <w:rsid w:val="00CE0EB9"/>
    <w:rsid w:val="00CF6B3C"/>
    <w:rsid w:val="00D01E20"/>
    <w:rsid w:val="00D06DBE"/>
    <w:rsid w:val="00D07ACD"/>
    <w:rsid w:val="00D10640"/>
    <w:rsid w:val="00D11A3E"/>
    <w:rsid w:val="00D11E20"/>
    <w:rsid w:val="00D12B90"/>
    <w:rsid w:val="00D22B87"/>
    <w:rsid w:val="00D257ED"/>
    <w:rsid w:val="00D264A9"/>
    <w:rsid w:val="00D31071"/>
    <w:rsid w:val="00D34A5D"/>
    <w:rsid w:val="00D36A7C"/>
    <w:rsid w:val="00D40CE6"/>
    <w:rsid w:val="00D412FE"/>
    <w:rsid w:val="00D519A0"/>
    <w:rsid w:val="00D520A6"/>
    <w:rsid w:val="00D53F00"/>
    <w:rsid w:val="00D542F4"/>
    <w:rsid w:val="00D54DF3"/>
    <w:rsid w:val="00D557F0"/>
    <w:rsid w:val="00D66F6D"/>
    <w:rsid w:val="00D741CA"/>
    <w:rsid w:val="00D81DD8"/>
    <w:rsid w:val="00D836CE"/>
    <w:rsid w:val="00D84430"/>
    <w:rsid w:val="00D95E9B"/>
    <w:rsid w:val="00DA06F8"/>
    <w:rsid w:val="00DA6D32"/>
    <w:rsid w:val="00DC5386"/>
    <w:rsid w:val="00DC54FC"/>
    <w:rsid w:val="00DD010E"/>
    <w:rsid w:val="00DD472A"/>
    <w:rsid w:val="00DE5F1A"/>
    <w:rsid w:val="00DF1213"/>
    <w:rsid w:val="00DF438F"/>
    <w:rsid w:val="00E03B19"/>
    <w:rsid w:val="00E04AF8"/>
    <w:rsid w:val="00E12A01"/>
    <w:rsid w:val="00E22DB3"/>
    <w:rsid w:val="00E2364E"/>
    <w:rsid w:val="00E400B7"/>
    <w:rsid w:val="00E62A62"/>
    <w:rsid w:val="00E62BA1"/>
    <w:rsid w:val="00E63E89"/>
    <w:rsid w:val="00E6790C"/>
    <w:rsid w:val="00E76D63"/>
    <w:rsid w:val="00E957EC"/>
    <w:rsid w:val="00E97252"/>
    <w:rsid w:val="00EA0C4D"/>
    <w:rsid w:val="00EA2373"/>
    <w:rsid w:val="00EA4E27"/>
    <w:rsid w:val="00EB27C9"/>
    <w:rsid w:val="00EB620A"/>
    <w:rsid w:val="00EB763C"/>
    <w:rsid w:val="00ED06E5"/>
    <w:rsid w:val="00ED1F18"/>
    <w:rsid w:val="00ED68F6"/>
    <w:rsid w:val="00EE4900"/>
    <w:rsid w:val="00EE4E40"/>
    <w:rsid w:val="00EE6622"/>
    <w:rsid w:val="00EF7331"/>
    <w:rsid w:val="00F126D5"/>
    <w:rsid w:val="00F12B78"/>
    <w:rsid w:val="00F1460A"/>
    <w:rsid w:val="00F22B1F"/>
    <w:rsid w:val="00F23E6B"/>
    <w:rsid w:val="00F31E01"/>
    <w:rsid w:val="00F36789"/>
    <w:rsid w:val="00F43207"/>
    <w:rsid w:val="00F73B82"/>
    <w:rsid w:val="00F76BDB"/>
    <w:rsid w:val="00F94DE1"/>
    <w:rsid w:val="00FA294D"/>
    <w:rsid w:val="00FA4980"/>
    <w:rsid w:val="00FB1D3F"/>
    <w:rsid w:val="00FB767F"/>
    <w:rsid w:val="00FC0045"/>
    <w:rsid w:val="00FC2BA7"/>
    <w:rsid w:val="00FD0E26"/>
    <w:rsid w:val="00FD275A"/>
    <w:rsid w:val="00FD5D29"/>
    <w:rsid w:val="00FE1063"/>
    <w:rsid w:val="00FE123C"/>
    <w:rsid w:val="00FE1DDF"/>
    <w:rsid w:val="00FF3529"/>
    <w:rsid w:val="00FF3E23"/>
    <w:rsid w:val="00FF5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20"/>
  </w:style>
  <w:style w:type="paragraph" w:styleId="1">
    <w:name w:val="heading 1"/>
    <w:basedOn w:val="a"/>
    <w:next w:val="a"/>
    <w:link w:val="10"/>
    <w:uiPriority w:val="9"/>
    <w:qFormat/>
    <w:rsid w:val="00FF3E23"/>
    <w:pPr>
      <w:keepNext/>
      <w:keepLines/>
      <w:spacing w:before="240" w:after="0"/>
      <w:outlineLvl w:val="0"/>
    </w:pPr>
    <w:rPr>
      <w:rFonts w:ascii="Cambria" w:eastAsia="Times New Roman" w:hAnsi="Cambria" w:cs="Times New Roman"/>
      <w:b/>
      <w:bCs/>
      <w:color w:val="365F91"/>
      <w:sz w:val="28"/>
      <w:szCs w:val="28"/>
    </w:rPr>
  </w:style>
  <w:style w:type="paragraph" w:styleId="3">
    <w:name w:val="heading 3"/>
    <w:basedOn w:val="a"/>
    <w:link w:val="30"/>
    <w:uiPriority w:val="99"/>
    <w:qFormat/>
    <w:rsid w:val="00FF3E23"/>
    <w:pPr>
      <w:spacing w:before="100" w:beforeAutospacing="1" w:after="100" w:afterAutospacing="1" w:line="240" w:lineRule="auto"/>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s,References,List Paragraph (numbered (a)),NUMBERED PARAGRAPH,List Paragraph 1,List_Paragraph,Multilevel para_II,Akapit z listą BS,IBL List Paragraph,List Paragraph nowy,Numbered List Paragraph,Bullet1,Numbered list,List Paragraph1"/>
    <w:basedOn w:val="a"/>
    <w:link w:val="a5"/>
    <w:uiPriority w:val="34"/>
    <w:qFormat/>
    <w:rsid w:val="00E22DB3"/>
    <w:pPr>
      <w:ind w:left="720"/>
      <w:contextualSpacing/>
    </w:pPr>
  </w:style>
  <w:style w:type="table" w:customStyle="1" w:styleId="11">
    <w:name w:val="Сетка таблицы1"/>
    <w:basedOn w:val="a1"/>
    <w:next w:val="a3"/>
    <w:uiPriority w:val="59"/>
    <w:rsid w:val="00BA5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3C0A77"/>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FF3E2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FF3E23"/>
    <w:rPr>
      <w:rFonts w:ascii="Times New Roman" w:eastAsia="Calibri" w:hAnsi="Times New Roman" w:cs="Times New Roman"/>
      <w:b/>
      <w:bCs/>
      <w:sz w:val="27"/>
      <w:szCs w:val="27"/>
      <w:lang w:eastAsia="ru-RU"/>
    </w:rPr>
  </w:style>
  <w:style w:type="paragraph" w:styleId="a6">
    <w:name w:val="header"/>
    <w:basedOn w:val="a"/>
    <w:link w:val="a7"/>
    <w:uiPriority w:val="99"/>
    <w:unhideWhenUsed/>
    <w:rsid w:val="00FF3E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3E23"/>
  </w:style>
  <w:style w:type="paragraph" w:styleId="a8">
    <w:name w:val="footer"/>
    <w:basedOn w:val="a"/>
    <w:link w:val="a9"/>
    <w:uiPriority w:val="99"/>
    <w:rsid w:val="00FF3E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FF3E23"/>
    <w:rPr>
      <w:rFonts w:ascii="Times New Roman" w:eastAsia="Times New Roman" w:hAnsi="Times New Roman" w:cs="Times New Roman"/>
      <w:sz w:val="20"/>
      <w:szCs w:val="20"/>
      <w:lang w:eastAsia="ru-RU"/>
    </w:rPr>
  </w:style>
  <w:style w:type="character" w:styleId="aa">
    <w:name w:val="page number"/>
    <w:basedOn w:val="a0"/>
    <w:rsid w:val="00FF3E23"/>
  </w:style>
  <w:style w:type="paragraph" w:styleId="ab">
    <w:name w:val="Body Text Indent"/>
    <w:basedOn w:val="a"/>
    <w:link w:val="ac"/>
    <w:rsid w:val="00FF3E23"/>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FF3E23"/>
    <w:rPr>
      <w:rFonts w:ascii="Times New Roman" w:eastAsia="Times New Roman" w:hAnsi="Times New Roman" w:cs="Times New Roman"/>
      <w:sz w:val="20"/>
      <w:szCs w:val="20"/>
      <w:lang w:eastAsia="ru-RU"/>
    </w:rPr>
  </w:style>
  <w:style w:type="paragraph" w:styleId="ad">
    <w:name w:val="footnote text"/>
    <w:basedOn w:val="a"/>
    <w:link w:val="ae"/>
    <w:rsid w:val="00FF3E23"/>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FF3E23"/>
    <w:rPr>
      <w:rFonts w:ascii="Times New Roman" w:eastAsia="Times New Roman" w:hAnsi="Times New Roman" w:cs="Times New Roman"/>
      <w:sz w:val="20"/>
      <w:szCs w:val="20"/>
      <w:lang w:eastAsia="ru-RU"/>
    </w:rPr>
  </w:style>
  <w:style w:type="character" w:styleId="af">
    <w:name w:val="footnote reference"/>
    <w:rsid w:val="00FF3E23"/>
    <w:rPr>
      <w:vertAlign w:val="superscript"/>
    </w:rPr>
  </w:style>
  <w:style w:type="paragraph" w:styleId="af0">
    <w:name w:val="No Spacing"/>
    <w:aliases w:val="Обя,мелкий,мой рабочий,норма,Айгерим,свой,Без интервала2,No Spacing1,14 TNR,Без интеБез интервала,Без интервала11,Алия,ТекстОтчета,Елжан,МОЙ СТИЛЬ,без интервала,исполнитель,No Spacing11,Без интервала111,Без интерваль,Clips Body,No Spacing"/>
    <w:link w:val="af1"/>
    <w:uiPriority w:val="1"/>
    <w:qFormat/>
    <w:rsid w:val="00FF3E23"/>
    <w:pPr>
      <w:spacing w:after="0" w:line="240" w:lineRule="auto"/>
    </w:pPr>
    <w:rPr>
      <w:rFonts w:eastAsiaTheme="minorEastAsia"/>
      <w:lang w:eastAsia="ru-RU"/>
    </w:rPr>
  </w:style>
  <w:style w:type="character" w:customStyle="1" w:styleId="af1">
    <w:name w:val="Без интервала Знак"/>
    <w:aliases w:val="Обя Знак,мелкий Знак,мой рабочий Знак,норма Знак,Айгерим Знак,свой Знак,Без интервала2 Знак,No Spacing1 Знак,14 TNR Знак,Без интеБез интервала Знак,Без интервала11 Знак,Алия Знак,ТекстОтчета Знак,Елжан Знак,МОЙ СТИЛЬ Знак"/>
    <w:basedOn w:val="a0"/>
    <w:link w:val="af0"/>
    <w:uiPriority w:val="1"/>
    <w:rsid w:val="00FF3E23"/>
    <w:rPr>
      <w:rFonts w:eastAsiaTheme="minorEastAsia"/>
      <w:lang w:eastAsia="ru-RU"/>
    </w:rPr>
  </w:style>
  <w:style w:type="character" w:styleId="af2">
    <w:name w:val="Hyperlink"/>
    <w:basedOn w:val="a0"/>
    <w:uiPriority w:val="99"/>
    <w:unhideWhenUsed/>
    <w:rsid w:val="00FF3E23"/>
    <w:rPr>
      <w:color w:val="0563C1" w:themeColor="hyperlink"/>
      <w:u w:val="single"/>
    </w:rPr>
  </w:style>
  <w:style w:type="character" w:customStyle="1" w:styleId="12">
    <w:name w:val="Неразрешенное упоминание1"/>
    <w:basedOn w:val="a0"/>
    <w:uiPriority w:val="99"/>
    <w:semiHidden/>
    <w:unhideWhenUsed/>
    <w:rsid w:val="00FF3E23"/>
    <w:rPr>
      <w:color w:val="605E5C"/>
      <w:shd w:val="clear" w:color="auto" w:fill="E1DFDD"/>
    </w:rPr>
  </w:style>
  <w:style w:type="character" w:styleId="af3">
    <w:name w:val="FollowedHyperlink"/>
    <w:basedOn w:val="a0"/>
    <w:uiPriority w:val="99"/>
    <w:semiHidden/>
    <w:unhideWhenUsed/>
    <w:rsid w:val="00FF3E23"/>
    <w:rPr>
      <w:color w:val="954F72" w:themeColor="followedHyperlink"/>
      <w:u w:val="single"/>
    </w:rPr>
  </w:style>
  <w:style w:type="paragraph" w:customStyle="1" w:styleId="110">
    <w:name w:val="Заголовок 11"/>
    <w:basedOn w:val="a"/>
    <w:next w:val="a"/>
    <w:uiPriority w:val="9"/>
    <w:qFormat/>
    <w:rsid w:val="00FF3E23"/>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3">
    <w:name w:val="Нет списка1"/>
    <w:next w:val="a2"/>
    <w:uiPriority w:val="99"/>
    <w:semiHidden/>
    <w:unhideWhenUsed/>
    <w:rsid w:val="00FF3E23"/>
  </w:style>
  <w:style w:type="numbering" w:customStyle="1" w:styleId="111">
    <w:name w:val="Нет списка11"/>
    <w:next w:val="a2"/>
    <w:uiPriority w:val="99"/>
    <w:semiHidden/>
    <w:rsid w:val="00FF3E23"/>
  </w:style>
  <w:style w:type="paragraph" w:styleId="af4">
    <w:name w:val="Normal (Web)"/>
    <w:aliases w:val="Обычный (Web),Обычный (веб) Знак2,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basedOn w:val="a"/>
    <w:link w:val="af5"/>
    <w:uiPriority w:val="99"/>
    <w:qFormat/>
    <w:rsid w:val="00FF3E23"/>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5">
    <w:name w:val="Обычный (веб) Знак"/>
    <w:aliases w:val="Обычный (Web)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Обычный (веб) Знак Знак Знак Знак Знак Знак"/>
    <w:link w:val="af4"/>
    <w:uiPriority w:val="99"/>
    <w:locked/>
    <w:rsid w:val="00FF3E23"/>
    <w:rPr>
      <w:rFonts w:ascii="Times New Roman" w:eastAsia="Times New Roman" w:hAnsi="Times New Roman" w:cs="Times New Roman"/>
      <w:sz w:val="24"/>
      <w:szCs w:val="20"/>
      <w:lang w:eastAsia="ru-RU"/>
    </w:rPr>
  </w:style>
  <w:style w:type="paragraph" w:customStyle="1" w:styleId="FR2">
    <w:name w:val="FR2"/>
    <w:rsid w:val="00FF3E23"/>
    <w:pPr>
      <w:widowControl w:val="0"/>
      <w:overflowPunct w:val="0"/>
      <w:autoSpaceDE w:val="0"/>
      <w:autoSpaceDN w:val="0"/>
      <w:adjustRightInd w:val="0"/>
      <w:spacing w:after="0"/>
      <w:ind w:firstLine="720"/>
      <w:jc w:val="both"/>
    </w:pPr>
    <w:rPr>
      <w:rFonts w:ascii="Times New Roman" w:eastAsia="Calibri" w:hAnsi="Times New Roman" w:cs="Times New Roman"/>
      <w:sz w:val="28"/>
      <w:szCs w:val="20"/>
      <w:lang w:eastAsia="ru-RU"/>
    </w:rPr>
  </w:style>
  <w:style w:type="paragraph" w:styleId="af6">
    <w:name w:val="Balloon Text"/>
    <w:basedOn w:val="a"/>
    <w:link w:val="af7"/>
    <w:uiPriority w:val="99"/>
    <w:semiHidden/>
    <w:rsid w:val="00FF3E23"/>
    <w:pPr>
      <w:spacing w:after="0" w:line="240" w:lineRule="auto"/>
    </w:pPr>
    <w:rPr>
      <w:rFonts w:ascii="Segoe UI" w:eastAsia="Calibri" w:hAnsi="Segoe UI" w:cs="Segoe UI"/>
      <w:sz w:val="18"/>
      <w:szCs w:val="18"/>
      <w:lang w:eastAsia="ru-RU"/>
    </w:rPr>
  </w:style>
  <w:style w:type="character" w:customStyle="1" w:styleId="af7">
    <w:name w:val="Текст выноски Знак"/>
    <w:basedOn w:val="a0"/>
    <w:link w:val="af6"/>
    <w:uiPriority w:val="99"/>
    <w:semiHidden/>
    <w:rsid w:val="00FF3E23"/>
    <w:rPr>
      <w:rFonts w:ascii="Segoe UI" w:eastAsia="Calibri" w:hAnsi="Segoe UI" w:cs="Segoe UI"/>
      <w:sz w:val="18"/>
      <w:szCs w:val="18"/>
      <w:lang w:eastAsia="ru-RU"/>
    </w:rPr>
  </w:style>
  <w:style w:type="character" w:customStyle="1" w:styleId="NoSpacingChar">
    <w:name w:val="No Spacing Char"/>
    <w:link w:val="14"/>
    <w:locked/>
    <w:rsid w:val="00FF3E23"/>
    <w:rPr>
      <w:rFonts w:ascii="Times New Roman" w:hAnsi="Times New Roman"/>
      <w:sz w:val="24"/>
    </w:rPr>
  </w:style>
  <w:style w:type="paragraph" w:customStyle="1" w:styleId="14">
    <w:name w:val="Без интервала1"/>
    <w:link w:val="NoSpacingChar"/>
    <w:rsid w:val="00FF3E23"/>
    <w:pPr>
      <w:spacing w:after="0" w:line="240" w:lineRule="auto"/>
    </w:pPr>
    <w:rPr>
      <w:rFonts w:ascii="Times New Roman" w:hAnsi="Times New Roman"/>
      <w:sz w:val="24"/>
    </w:rPr>
  </w:style>
  <w:style w:type="table" w:customStyle="1" w:styleId="2">
    <w:name w:val="Сетка таблицы2"/>
    <w:basedOn w:val="a1"/>
    <w:next w:val="a3"/>
    <w:uiPriority w:val="39"/>
    <w:rsid w:val="00FF3E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FF3E23"/>
    <w:pPr>
      <w:spacing w:after="0" w:line="240" w:lineRule="auto"/>
      <w:ind w:left="720"/>
    </w:pPr>
    <w:rPr>
      <w:rFonts w:ascii="Times New Roman" w:eastAsia="Calibri" w:hAnsi="Times New Roman" w:cs="Times New Roman"/>
      <w:sz w:val="20"/>
      <w:szCs w:val="20"/>
      <w:lang w:eastAsia="ru-RU"/>
    </w:rPr>
  </w:style>
  <w:style w:type="character" w:customStyle="1" w:styleId="16">
    <w:name w:val="Верхний колонтитул Знак1"/>
    <w:uiPriority w:val="99"/>
    <w:semiHidden/>
    <w:rsid w:val="00FF3E23"/>
    <w:rPr>
      <w:rFonts w:ascii="Times New Roman" w:hAnsi="Times New Roman" w:cs="Times New Roman"/>
      <w:sz w:val="20"/>
      <w:szCs w:val="20"/>
      <w:lang w:eastAsia="ru-RU"/>
    </w:rPr>
  </w:style>
  <w:style w:type="character" w:customStyle="1" w:styleId="17">
    <w:name w:val="Нижний колонтитул Знак1"/>
    <w:uiPriority w:val="99"/>
    <w:semiHidden/>
    <w:rsid w:val="00FF3E23"/>
    <w:rPr>
      <w:rFonts w:ascii="Times New Roman" w:hAnsi="Times New Roman" w:cs="Times New Roman"/>
      <w:sz w:val="20"/>
      <w:szCs w:val="20"/>
      <w:lang w:eastAsia="ru-RU"/>
    </w:rPr>
  </w:style>
  <w:style w:type="character" w:customStyle="1" w:styleId="18">
    <w:name w:val="Основной текст с отступом Знак1"/>
    <w:uiPriority w:val="99"/>
    <w:semiHidden/>
    <w:rsid w:val="00FF3E23"/>
    <w:rPr>
      <w:rFonts w:ascii="Times New Roman" w:hAnsi="Times New Roman" w:cs="Times New Roman"/>
      <w:sz w:val="20"/>
      <w:szCs w:val="20"/>
      <w:lang w:eastAsia="ru-RU"/>
    </w:rPr>
  </w:style>
  <w:style w:type="character" w:customStyle="1" w:styleId="19">
    <w:name w:val="Текст выноски Знак1"/>
    <w:uiPriority w:val="99"/>
    <w:semiHidden/>
    <w:rsid w:val="00FF3E23"/>
    <w:rPr>
      <w:rFonts w:ascii="Segoe UI" w:hAnsi="Segoe UI" w:cs="Segoe UI"/>
      <w:sz w:val="18"/>
      <w:szCs w:val="18"/>
      <w:lang w:eastAsia="ru-RU"/>
    </w:rPr>
  </w:style>
  <w:style w:type="character" w:styleId="af8">
    <w:name w:val="Strong"/>
    <w:uiPriority w:val="22"/>
    <w:qFormat/>
    <w:rsid w:val="00FF3E23"/>
    <w:rPr>
      <w:rFonts w:cs="Times New Roman"/>
      <w:b/>
      <w:bCs/>
    </w:rPr>
  </w:style>
  <w:style w:type="character" w:styleId="af9">
    <w:name w:val="Emphasis"/>
    <w:uiPriority w:val="20"/>
    <w:qFormat/>
    <w:rsid w:val="00FF3E23"/>
    <w:rPr>
      <w:rFonts w:cs="Times New Roman"/>
      <w:i/>
      <w:iCs/>
    </w:rPr>
  </w:style>
  <w:style w:type="table" w:customStyle="1" w:styleId="112">
    <w:name w:val="Сетка таблицы11"/>
    <w:uiPriority w:val="39"/>
    <w:rsid w:val="00FF3E2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F3E23"/>
  </w:style>
  <w:style w:type="paragraph" w:customStyle="1" w:styleId="msonormalcxspmiddlecxspmiddle">
    <w:name w:val="msonormalcxspmiddlecxspmiddle"/>
    <w:basedOn w:val="a"/>
    <w:rsid w:val="00FF3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FF3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FF3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F3E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Абзац списка Знак"/>
    <w:aliases w:val="Bullets Знак,References Знак,List Paragraph (numbered (a)) Знак,NUMBERED PARAGRAPH Знак,List Paragraph 1 Знак,List_Paragraph Знак,Multilevel para_II Знак,Akapit z listą BS Знак,IBL List Paragraph Знак,List Paragraph nowy Знак"/>
    <w:link w:val="a4"/>
    <w:uiPriority w:val="34"/>
    <w:qFormat/>
    <w:rsid w:val="00FF3E23"/>
  </w:style>
  <w:style w:type="paragraph" w:customStyle="1" w:styleId="rtejustify">
    <w:name w:val="rtejustify"/>
    <w:basedOn w:val="a"/>
    <w:rsid w:val="00FF3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3">
    <w:name w:val="Заголовок 1 Знак1"/>
    <w:basedOn w:val="a0"/>
    <w:uiPriority w:val="9"/>
    <w:rsid w:val="00FF3E23"/>
    <w:rPr>
      <w:rFonts w:asciiTheme="majorHAnsi" w:eastAsiaTheme="majorEastAsia" w:hAnsiTheme="majorHAnsi" w:cstheme="majorBidi"/>
      <w:color w:val="2F5496" w:themeColor="accent1" w:themeShade="BF"/>
      <w:sz w:val="32"/>
      <w:szCs w:val="32"/>
    </w:rPr>
  </w:style>
  <w:style w:type="character" w:customStyle="1" w:styleId="20">
    <w:name w:val="Основной текст (2)_"/>
    <w:basedOn w:val="a0"/>
    <w:link w:val="21"/>
    <w:rsid w:val="00A05233"/>
    <w:rPr>
      <w:rFonts w:ascii="Times New Roman" w:eastAsia="Times New Roman" w:hAnsi="Times New Roman" w:cs="Times New Roman"/>
      <w:shd w:val="clear" w:color="auto" w:fill="FFFFFF"/>
    </w:rPr>
  </w:style>
  <w:style w:type="paragraph" w:customStyle="1" w:styleId="21">
    <w:name w:val="Основной текст (2)"/>
    <w:basedOn w:val="a"/>
    <w:link w:val="20"/>
    <w:rsid w:val="00A05233"/>
    <w:pPr>
      <w:widowControl w:val="0"/>
      <w:shd w:val="clear" w:color="auto" w:fill="FFFFFF"/>
      <w:spacing w:after="0" w:line="240" w:lineRule="auto"/>
      <w:ind w:firstLine="600"/>
    </w:pPr>
    <w:rPr>
      <w:rFonts w:ascii="Times New Roman" w:eastAsia="Times New Roman" w:hAnsi="Times New Roman" w:cs="Times New Roman"/>
    </w:rPr>
  </w:style>
  <w:style w:type="character" w:styleId="afa">
    <w:name w:val="annotation reference"/>
    <w:basedOn w:val="a0"/>
    <w:uiPriority w:val="99"/>
    <w:semiHidden/>
    <w:unhideWhenUsed/>
    <w:rsid w:val="008848D6"/>
    <w:rPr>
      <w:sz w:val="16"/>
      <w:szCs w:val="16"/>
    </w:rPr>
  </w:style>
  <w:style w:type="paragraph" w:styleId="afb">
    <w:name w:val="annotation text"/>
    <w:basedOn w:val="a"/>
    <w:link w:val="afc"/>
    <w:uiPriority w:val="99"/>
    <w:semiHidden/>
    <w:unhideWhenUsed/>
    <w:rsid w:val="008848D6"/>
    <w:pPr>
      <w:spacing w:line="240" w:lineRule="auto"/>
    </w:pPr>
    <w:rPr>
      <w:sz w:val="20"/>
      <w:szCs w:val="20"/>
    </w:rPr>
  </w:style>
  <w:style w:type="character" w:customStyle="1" w:styleId="afc">
    <w:name w:val="Текст примечания Знак"/>
    <w:basedOn w:val="a0"/>
    <w:link w:val="afb"/>
    <w:uiPriority w:val="99"/>
    <w:semiHidden/>
    <w:rsid w:val="008848D6"/>
    <w:rPr>
      <w:sz w:val="20"/>
      <w:szCs w:val="20"/>
    </w:rPr>
  </w:style>
  <w:style w:type="paragraph" w:styleId="afd">
    <w:name w:val="annotation subject"/>
    <w:basedOn w:val="afb"/>
    <w:next w:val="afb"/>
    <w:link w:val="afe"/>
    <w:uiPriority w:val="99"/>
    <w:semiHidden/>
    <w:unhideWhenUsed/>
    <w:rsid w:val="008848D6"/>
    <w:rPr>
      <w:b/>
      <w:bCs/>
    </w:rPr>
  </w:style>
  <w:style w:type="character" w:customStyle="1" w:styleId="afe">
    <w:name w:val="Тема примечания Знак"/>
    <w:basedOn w:val="afc"/>
    <w:link w:val="afd"/>
    <w:uiPriority w:val="99"/>
    <w:semiHidden/>
    <w:rsid w:val="008848D6"/>
    <w:rPr>
      <w:b/>
      <w:bCs/>
      <w:sz w:val="20"/>
      <w:szCs w:val="20"/>
    </w:rPr>
  </w:style>
  <w:style w:type="character" w:customStyle="1" w:styleId="aff">
    <w:name w:val="Другое_"/>
    <w:basedOn w:val="a0"/>
    <w:link w:val="aff0"/>
    <w:rsid w:val="009F1063"/>
    <w:rPr>
      <w:rFonts w:ascii="Times New Roman" w:eastAsia="Times New Roman" w:hAnsi="Times New Roman" w:cs="Times New Roman"/>
      <w:sz w:val="20"/>
      <w:szCs w:val="20"/>
      <w:shd w:val="clear" w:color="auto" w:fill="FFFFFF"/>
    </w:rPr>
  </w:style>
  <w:style w:type="paragraph" w:customStyle="1" w:styleId="aff0">
    <w:name w:val="Другое"/>
    <w:basedOn w:val="a"/>
    <w:link w:val="aff"/>
    <w:rsid w:val="009F106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2">
    <w:name w:val="Заголовок №2_"/>
    <w:basedOn w:val="a0"/>
    <w:link w:val="23"/>
    <w:rsid w:val="0027424B"/>
    <w:rPr>
      <w:rFonts w:ascii="Times New Roman" w:eastAsia="Times New Roman" w:hAnsi="Times New Roman" w:cs="Times New Roman"/>
      <w:b/>
      <w:bCs/>
      <w:shd w:val="clear" w:color="auto" w:fill="FFFFFF"/>
    </w:rPr>
  </w:style>
  <w:style w:type="paragraph" w:customStyle="1" w:styleId="23">
    <w:name w:val="Заголовок №2"/>
    <w:basedOn w:val="a"/>
    <w:link w:val="22"/>
    <w:rsid w:val="0027424B"/>
    <w:pPr>
      <w:widowControl w:val="0"/>
      <w:shd w:val="clear" w:color="auto" w:fill="FFFFFF"/>
      <w:spacing w:after="0" w:line="240" w:lineRule="auto"/>
      <w:ind w:firstLine="720"/>
      <w:outlineLvl w:val="1"/>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436368046">
      <w:bodyDiv w:val="1"/>
      <w:marLeft w:val="0"/>
      <w:marRight w:val="0"/>
      <w:marTop w:val="0"/>
      <w:marBottom w:val="0"/>
      <w:divBdr>
        <w:top w:val="none" w:sz="0" w:space="0" w:color="auto"/>
        <w:left w:val="none" w:sz="0" w:space="0" w:color="auto"/>
        <w:bottom w:val="none" w:sz="0" w:space="0" w:color="auto"/>
        <w:right w:val="none" w:sz="0" w:space="0" w:color="auto"/>
      </w:divBdr>
    </w:div>
    <w:div w:id="18552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0.61.43.123/rus/docs/Z1500000410%23z33" TargetMode="External"/><Relationship Id="rId18" Type="http://schemas.openxmlformats.org/officeDocument/2006/relationships/hyperlink" Target="http://10.61.43.123/rus/docs/Z1500000410%23z33" TargetMode="External"/><Relationship Id="rId26" Type="http://schemas.openxmlformats.org/officeDocument/2006/relationships/hyperlink" Target="http://10.61.43.123/rus/docs/P1400001077%23z17" TargetMode="External"/><Relationship Id="rId3" Type="http://schemas.openxmlformats.org/officeDocument/2006/relationships/styles" Target="styles.xml"/><Relationship Id="rId21" Type="http://schemas.openxmlformats.org/officeDocument/2006/relationships/hyperlink" Target="http://10.61.43.123/rus/docs/K950001000_%23z63" TargetMode="External"/><Relationship Id="rId7" Type="http://schemas.openxmlformats.org/officeDocument/2006/relationships/endnotes" Target="endnotes.xml"/><Relationship Id="rId12" Type="http://schemas.openxmlformats.org/officeDocument/2006/relationships/hyperlink" Target="http://10.61.43.123/rus/docs/Z970000151_%23z1" TargetMode="External"/><Relationship Id="rId17" Type="http://schemas.openxmlformats.org/officeDocument/2006/relationships/hyperlink" Target="http://10.61.43.123/rus/docs/Z970000151_%23z1" TargetMode="External"/><Relationship Id="rId25" Type="http://schemas.openxmlformats.org/officeDocument/2006/relationships/hyperlink" Target="http://10.61.43.123/rus/docs/Z1600000482%23z199" TargetMode="External"/><Relationship Id="rId2" Type="http://schemas.openxmlformats.org/officeDocument/2006/relationships/numbering" Target="numbering.xml"/><Relationship Id="rId16" Type="http://schemas.openxmlformats.org/officeDocument/2006/relationships/hyperlink" Target="http://10.61.43.123/rus/docs/K950001000_%23z63" TargetMode="External"/><Relationship Id="rId20" Type="http://schemas.openxmlformats.org/officeDocument/2006/relationships/hyperlink" Target="http://10.61.43.123/rus/docs/P1400001077%23z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3.123/rus/docs/K1500000414%23z205" TargetMode="External"/><Relationship Id="rId24" Type="http://schemas.openxmlformats.org/officeDocument/2006/relationships/hyperlink" Target="http://10.61.43.123/rus/docs/K950001000_%23z63" TargetMode="External"/><Relationship Id="rId5" Type="http://schemas.openxmlformats.org/officeDocument/2006/relationships/webSettings" Target="webSettings.xml"/><Relationship Id="rId15" Type="http://schemas.openxmlformats.org/officeDocument/2006/relationships/hyperlink" Target="http://10.61.43.123/rus/docs/P1400001077%23z17" TargetMode="External"/><Relationship Id="rId23" Type="http://schemas.openxmlformats.org/officeDocument/2006/relationships/hyperlink" Target="http://10.61.43.123/rus/docs/P1400001077%23z17" TargetMode="External"/><Relationship Id="rId28" Type="http://schemas.openxmlformats.org/officeDocument/2006/relationships/theme" Target="theme/theme1.xml"/><Relationship Id="rId10" Type="http://schemas.openxmlformats.org/officeDocument/2006/relationships/hyperlink" Target="http://10.61.43.123/rus/docs/K950001000_%23z63" TargetMode="External"/><Relationship Id="rId19" Type="http://schemas.openxmlformats.org/officeDocument/2006/relationships/hyperlink" Target="http://10.61.43.123/rus/docs/Z1600000482%23z199" TargetMode="External"/><Relationship Id="rId4" Type="http://schemas.openxmlformats.org/officeDocument/2006/relationships/settings" Target="settings.xml"/><Relationship Id="rId9" Type="http://schemas.openxmlformats.org/officeDocument/2006/relationships/hyperlink" Target="https://www.enbek.gov.kz/ru/node/315657" TargetMode="External"/><Relationship Id="rId14" Type="http://schemas.openxmlformats.org/officeDocument/2006/relationships/hyperlink" Target="http://10.61.43.123/rus/docs/Z1600000482%23z199" TargetMode="External"/><Relationship Id="rId22" Type="http://schemas.openxmlformats.org/officeDocument/2006/relationships/hyperlink" Target="http://10.61.43.123/rus/docs/Z1600000482%23z19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BCE70-7BF9-4501-AC4F-76190D32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54</Pages>
  <Words>12260</Words>
  <Characters>69887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Microsoft</cp:lastModifiedBy>
  <cp:revision>12</cp:revision>
  <cp:lastPrinted>2019-09-04T06:03:00Z</cp:lastPrinted>
  <dcterms:created xsi:type="dcterms:W3CDTF">2019-08-20T12:44:00Z</dcterms:created>
  <dcterms:modified xsi:type="dcterms:W3CDTF">2019-11-19T16:41:00Z</dcterms:modified>
</cp:coreProperties>
</file>